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CC724" w14:textId="5C6ACE02" w:rsidR="00B71C4B" w:rsidRDefault="00B71C4B" w:rsidP="00B71C4B">
      <w:pPr>
        <w:ind w:right="-1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A1570CB" wp14:editId="1197A8AD">
            <wp:simplePos x="0" y="0"/>
            <wp:positionH relativeFrom="margin">
              <wp:posOffset>3796030</wp:posOffset>
            </wp:positionH>
            <wp:positionV relativeFrom="paragraph">
              <wp:posOffset>154305</wp:posOffset>
            </wp:positionV>
            <wp:extent cx="2095500" cy="952500"/>
            <wp:effectExtent l="0" t="0" r="0" b="0"/>
            <wp:wrapTight wrapText="bothSides">
              <wp:wrapPolygon edited="0">
                <wp:start x="8444" y="1728"/>
                <wp:lineTo x="7855" y="3456"/>
                <wp:lineTo x="7462" y="9504"/>
                <wp:lineTo x="2553" y="13824"/>
                <wp:lineTo x="1767" y="15120"/>
                <wp:lineTo x="1767" y="16848"/>
                <wp:lineTo x="7462" y="19440"/>
                <wp:lineTo x="8051" y="20304"/>
                <wp:lineTo x="13549" y="20304"/>
                <wp:lineTo x="19833" y="17280"/>
                <wp:lineTo x="20225" y="15120"/>
                <wp:lineTo x="14531" y="9072"/>
                <wp:lineTo x="12371" y="1728"/>
                <wp:lineTo x="8444" y="1728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4206">
        <w:rPr>
          <w:noProof/>
          <w:lang w:eastAsia="pl-PL"/>
        </w:rPr>
        <w:drawing>
          <wp:anchor distT="0" distB="0" distL="0" distR="0" simplePos="0" relativeHeight="251661312" behindDoc="1" locked="0" layoutInCell="1" allowOverlap="1" wp14:anchorId="54E91B80" wp14:editId="44057517">
            <wp:simplePos x="0" y="0"/>
            <wp:positionH relativeFrom="margin">
              <wp:posOffset>1888490</wp:posOffset>
            </wp:positionH>
            <wp:positionV relativeFrom="paragraph">
              <wp:posOffset>156210</wp:posOffset>
            </wp:positionV>
            <wp:extent cx="2145665" cy="1012190"/>
            <wp:effectExtent l="0" t="0" r="6985" b="0"/>
            <wp:wrapTight wrapText="bothSides">
              <wp:wrapPolygon edited="0">
                <wp:start x="0" y="0"/>
                <wp:lineTo x="0" y="21139"/>
                <wp:lineTo x="21479" y="21139"/>
                <wp:lineTo x="2147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012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206"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3F77EBF6" wp14:editId="0A6278C8">
            <wp:simplePos x="0" y="0"/>
            <wp:positionH relativeFrom="column">
              <wp:posOffset>381000</wp:posOffset>
            </wp:positionH>
            <wp:positionV relativeFrom="paragraph">
              <wp:posOffset>175260</wp:posOffset>
            </wp:positionV>
            <wp:extent cx="1175385" cy="1032510"/>
            <wp:effectExtent l="0" t="0" r="571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96F15" w14:textId="7207468D" w:rsidR="00B71C4B" w:rsidRDefault="00B71C4B" w:rsidP="00B71C4B">
      <w:pPr>
        <w:ind w:right="-1"/>
      </w:pPr>
    </w:p>
    <w:p w14:paraId="3EE79487" w14:textId="77777777" w:rsidR="00B71C4B" w:rsidRPr="00592848" w:rsidRDefault="00B71C4B" w:rsidP="00B71C4B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</w:rPr>
      </w:pPr>
      <w:r w:rsidRPr="00592848">
        <w:rPr>
          <w:rFonts w:ascii="Times New Roman" w:eastAsia="SimSun" w:hAnsi="Times New Roman" w:cs="Times New Roman"/>
          <w:b/>
          <w:bCs/>
          <w:kern w:val="1"/>
          <w:sz w:val="20"/>
          <w:szCs w:val="20"/>
        </w:rPr>
        <w:t xml:space="preserve">Wojewódzki konkurs wiedzy o krajach niemieckojęzycznych </w:t>
      </w:r>
    </w:p>
    <w:p w14:paraId="0B420F69" w14:textId="27BAA8B9" w:rsidR="00B71C4B" w:rsidRPr="00592848" w:rsidRDefault="00B71C4B" w:rsidP="00592848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</w:rPr>
      </w:pPr>
      <w:r w:rsidRPr="00592848">
        <w:rPr>
          <w:rFonts w:ascii="Times New Roman" w:eastAsia="SimSun" w:hAnsi="Times New Roman" w:cs="Times New Roman"/>
          <w:b/>
          <w:bCs/>
          <w:kern w:val="1"/>
          <w:sz w:val="20"/>
          <w:szCs w:val="20"/>
        </w:rPr>
        <w:t>"DACH-TOUR"</w:t>
      </w:r>
    </w:p>
    <w:p w14:paraId="0055DE34" w14:textId="77777777" w:rsidR="00B71C4B" w:rsidRPr="00B71C4B" w:rsidRDefault="00B71C4B" w:rsidP="00B71C4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iCs/>
          <w:kern w:val="1"/>
          <w:sz w:val="20"/>
          <w:szCs w:val="20"/>
        </w:rPr>
      </w:pPr>
      <w:r w:rsidRPr="00B71C4B">
        <w:rPr>
          <w:rFonts w:ascii="Times New Roman" w:eastAsia="SimSun" w:hAnsi="Times New Roman" w:cs="Times New Roman"/>
          <w:b/>
          <w:bCs/>
          <w:kern w:val="1"/>
          <w:sz w:val="20"/>
          <w:szCs w:val="20"/>
        </w:rPr>
        <w:t xml:space="preserve"> dla klas</w:t>
      </w:r>
      <w:r w:rsidRPr="00B71C4B">
        <w:rPr>
          <w:rFonts w:ascii="Times New Roman" w:eastAsia="SimSun" w:hAnsi="Times New Roman" w:cs="Times New Roman"/>
          <w:b/>
          <w:bCs/>
          <w:color w:val="FF3333"/>
          <w:kern w:val="1"/>
          <w:sz w:val="20"/>
          <w:szCs w:val="20"/>
        </w:rPr>
        <w:t xml:space="preserve"> </w:t>
      </w:r>
      <w:r w:rsidRPr="00B71C4B">
        <w:rPr>
          <w:rFonts w:ascii="Times New Roman" w:eastAsia="SimSun" w:hAnsi="Times New Roman" w:cs="Times New Roman"/>
          <w:b/>
          <w:bCs/>
          <w:kern w:val="1"/>
          <w:sz w:val="20"/>
          <w:szCs w:val="20"/>
        </w:rPr>
        <w:t xml:space="preserve">VII-VIII szkół podstawowych  </w:t>
      </w:r>
      <w:r w:rsidRPr="00B71C4B">
        <w:rPr>
          <w:rFonts w:ascii="Times New Roman" w:eastAsia="SimSun" w:hAnsi="Times New Roman" w:cs="Times New Roman"/>
          <w:b/>
          <w:bCs/>
          <w:iCs/>
          <w:kern w:val="1"/>
          <w:sz w:val="20"/>
          <w:szCs w:val="20"/>
        </w:rPr>
        <w:t>w roku szkolnym 2019/2020</w:t>
      </w:r>
    </w:p>
    <w:p w14:paraId="4DB41A44" w14:textId="47CC7F72" w:rsidR="00B71C4B" w:rsidRPr="00592848" w:rsidRDefault="00B71C4B" w:rsidP="00B71C4B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14:paraId="1160737B" w14:textId="77777777" w:rsidR="00B71C4B" w:rsidRPr="00592848" w:rsidRDefault="00B71C4B" w:rsidP="00B71C4B">
      <w:pPr>
        <w:pStyle w:val="Standard"/>
        <w:jc w:val="both"/>
        <w:rPr>
          <w:rFonts w:cs="Georgia"/>
          <w:b/>
          <w:bCs/>
          <w:sz w:val="20"/>
          <w:szCs w:val="20"/>
        </w:rPr>
      </w:pPr>
    </w:p>
    <w:p w14:paraId="3C3AE1D1" w14:textId="77777777" w:rsidR="00B71C4B" w:rsidRPr="00592848" w:rsidRDefault="00B71C4B" w:rsidP="00B71C4B">
      <w:pPr>
        <w:pStyle w:val="Standard"/>
        <w:jc w:val="both"/>
        <w:rPr>
          <w:rFonts w:cs="Georgia"/>
          <w:b/>
          <w:bCs/>
          <w:sz w:val="20"/>
          <w:szCs w:val="20"/>
        </w:rPr>
      </w:pPr>
    </w:p>
    <w:p w14:paraId="03743747" w14:textId="77777777" w:rsidR="00B71C4B" w:rsidRPr="00592848" w:rsidRDefault="00B71C4B" w:rsidP="00B71C4B">
      <w:pPr>
        <w:pStyle w:val="Standard"/>
        <w:spacing w:line="360" w:lineRule="auto"/>
        <w:jc w:val="center"/>
        <w:rPr>
          <w:rFonts w:cs="Georgia"/>
          <w:sz w:val="20"/>
          <w:szCs w:val="20"/>
        </w:rPr>
      </w:pPr>
      <w:r w:rsidRPr="00592848">
        <w:rPr>
          <w:rFonts w:cs="Georgia"/>
          <w:sz w:val="20"/>
          <w:szCs w:val="20"/>
        </w:rPr>
        <w:t xml:space="preserve">Serdecznie zapraszamy uczniów klas VII-VIII szkół podstawowych  </w:t>
      </w:r>
    </w:p>
    <w:p w14:paraId="1D100E9C" w14:textId="1887F542" w:rsidR="00B71C4B" w:rsidRPr="00592848" w:rsidRDefault="00B71C4B" w:rsidP="00592848">
      <w:pPr>
        <w:spacing w:line="36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</w:rPr>
      </w:pPr>
      <w:r w:rsidRPr="00592848">
        <w:rPr>
          <w:rFonts w:ascii="Times New Roman" w:hAnsi="Times New Roman" w:cs="Georgia"/>
          <w:sz w:val="20"/>
          <w:szCs w:val="20"/>
        </w:rPr>
        <w:t>do uczestnictwa</w:t>
      </w:r>
      <w:r w:rsidRPr="00592848">
        <w:rPr>
          <w:rFonts w:cs="Georgia"/>
          <w:sz w:val="20"/>
          <w:szCs w:val="20"/>
        </w:rPr>
        <w:t xml:space="preserve"> </w:t>
      </w:r>
      <w:r w:rsidRPr="00592848">
        <w:rPr>
          <w:rFonts w:ascii="Times New Roman" w:hAnsi="Times New Roman" w:cs="Times New Roman"/>
          <w:sz w:val="20"/>
          <w:szCs w:val="20"/>
        </w:rPr>
        <w:t xml:space="preserve">w  </w:t>
      </w:r>
      <w:r w:rsidRPr="00592848">
        <w:rPr>
          <w:rFonts w:ascii="Times New Roman" w:eastAsia="SimSun" w:hAnsi="Times New Roman" w:cs="Times New Roman"/>
          <w:kern w:val="1"/>
          <w:sz w:val="20"/>
          <w:szCs w:val="20"/>
        </w:rPr>
        <w:t>wojewódzki</w:t>
      </w:r>
      <w:r w:rsidR="008611B8" w:rsidRPr="00592848">
        <w:rPr>
          <w:rFonts w:ascii="Times New Roman" w:eastAsia="SimSun" w:hAnsi="Times New Roman" w:cs="Times New Roman"/>
          <w:kern w:val="1"/>
          <w:sz w:val="20"/>
          <w:szCs w:val="20"/>
        </w:rPr>
        <w:t>m</w:t>
      </w:r>
      <w:r w:rsidRPr="00592848">
        <w:rPr>
          <w:rFonts w:ascii="Times New Roman" w:eastAsia="SimSun" w:hAnsi="Times New Roman" w:cs="Times New Roman"/>
          <w:kern w:val="1"/>
          <w:sz w:val="20"/>
          <w:szCs w:val="20"/>
        </w:rPr>
        <w:t xml:space="preserve"> konkurs</w:t>
      </w:r>
      <w:r w:rsidR="008611B8" w:rsidRPr="00592848">
        <w:rPr>
          <w:rFonts w:ascii="Times New Roman" w:eastAsia="SimSun" w:hAnsi="Times New Roman" w:cs="Times New Roman"/>
          <w:kern w:val="1"/>
          <w:sz w:val="20"/>
          <w:szCs w:val="20"/>
        </w:rPr>
        <w:t>ie</w:t>
      </w:r>
      <w:r w:rsidRPr="00592848">
        <w:rPr>
          <w:rFonts w:ascii="Times New Roman" w:eastAsia="SimSun" w:hAnsi="Times New Roman" w:cs="Times New Roman"/>
          <w:kern w:val="1"/>
          <w:sz w:val="20"/>
          <w:szCs w:val="20"/>
        </w:rPr>
        <w:t xml:space="preserve"> wiedzy o krajach niemieckojęzycznych "DACH-TOUR"</w:t>
      </w:r>
    </w:p>
    <w:p w14:paraId="36830706" w14:textId="39E5B6C2" w:rsidR="00B71C4B" w:rsidRPr="00592848" w:rsidRDefault="00B71C4B" w:rsidP="00592848">
      <w:pPr>
        <w:pStyle w:val="Standard"/>
        <w:numPr>
          <w:ilvl w:val="0"/>
          <w:numId w:val="7"/>
        </w:numPr>
        <w:spacing w:line="360" w:lineRule="auto"/>
        <w:rPr>
          <w:rFonts w:cs="Georgia"/>
          <w:sz w:val="20"/>
          <w:szCs w:val="20"/>
        </w:rPr>
      </w:pPr>
      <w:r w:rsidRPr="00592848">
        <w:rPr>
          <w:rFonts w:cs="Georgia"/>
          <w:sz w:val="20"/>
          <w:szCs w:val="20"/>
        </w:rPr>
        <w:t>Honorowy patronat nad konkursem sprawuje</w:t>
      </w:r>
      <w:r w:rsidR="00592848">
        <w:rPr>
          <w:rFonts w:cs="Georgia"/>
          <w:sz w:val="20"/>
          <w:szCs w:val="20"/>
        </w:rPr>
        <w:t xml:space="preserve"> </w:t>
      </w:r>
      <w:r w:rsidRPr="00592848">
        <w:rPr>
          <w:rFonts w:cs="Georgia"/>
          <w:sz w:val="20"/>
          <w:szCs w:val="20"/>
        </w:rPr>
        <w:t>Konsulat Generalny Republiki Federalnej Niemiec w Gdańsku.</w:t>
      </w:r>
    </w:p>
    <w:p w14:paraId="09F1CF95" w14:textId="5B4E644F" w:rsidR="008611B8" w:rsidRPr="00592848" w:rsidRDefault="00B71C4B" w:rsidP="00592848">
      <w:pPr>
        <w:pStyle w:val="Standard"/>
        <w:numPr>
          <w:ilvl w:val="0"/>
          <w:numId w:val="7"/>
        </w:numPr>
        <w:spacing w:line="360" w:lineRule="auto"/>
        <w:jc w:val="both"/>
        <w:rPr>
          <w:rFonts w:cs="Georgia"/>
          <w:sz w:val="20"/>
          <w:szCs w:val="20"/>
        </w:rPr>
      </w:pPr>
      <w:r w:rsidRPr="00592848">
        <w:rPr>
          <w:rFonts w:cs="Georgia"/>
          <w:sz w:val="20"/>
          <w:szCs w:val="20"/>
        </w:rPr>
        <w:t xml:space="preserve">Konkurs jest organizowany przez Gdańskie Liceum Autonomiczne i </w:t>
      </w:r>
      <w:r w:rsidR="008611B8" w:rsidRPr="00592848">
        <w:rPr>
          <w:rFonts w:cs="Georgia"/>
          <w:sz w:val="20"/>
          <w:szCs w:val="20"/>
        </w:rPr>
        <w:t>Sopockie Autonomiczne Liceum.</w:t>
      </w:r>
    </w:p>
    <w:p w14:paraId="007911D9" w14:textId="77777777" w:rsidR="00592848" w:rsidRDefault="00B71C4B" w:rsidP="00592848">
      <w:pPr>
        <w:pStyle w:val="Standard"/>
        <w:numPr>
          <w:ilvl w:val="0"/>
          <w:numId w:val="7"/>
        </w:numPr>
        <w:spacing w:line="360" w:lineRule="auto"/>
        <w:rPr>
          <w:rStyle w:val="Pogrubienie"/>
          <w:b w:val="0"/>
          <w:bCs w:val="0"/>
          <w:sz w:val="20"/>
          <w:szCs w:val="20"/>
        </w:rPr>
      </w:pPr>
      <w:r w:rsidRPr="00592848">
        <w:rPr>
          <w:rFonts w:cs="Georgia"/>
          <w:sz w:val="20"/>
          <w:szCs w:val="20"/>
        </w:rPr>
        <w:t xml:space="preserve">Konkurs składa się z </w:t>
      </w:r>
      <w:r w:rsidR="008611B8" w:rsidRPr="00592848">
        <w:rPr>
          <w:rFonts w:cs="Georgia"/>
          <w:sz w:val="20"/>
          <w:szCs w:val="20"/>
        </w:rPr>
        <w:t>trzech</w:t>
      </w:r>
      <w:r w:rsidRPr="00592848">
        <w:rPr>
          <w:rFonts w:cs="Georgia"/>
          <w:sz w:val="20"/>
          <w:szCs w:val="20"/>
        </w:rPr>
        <w:t xml:space="preserve"> etapów</w:t>
      </w:r>
      <w:r w:rsidR="008611B8" w:rsidRPr="00592848">
        <w:rPr>
          <w:rFonts w:cs="Georgia"/>
          <w:sz w:val="20"/>
          <w:szCs w:val="20"/>
        </w:rPr>
        <w:t xml:space="preserve"> i znajduje się</w:t>
      </w:r>
      <w:r w:rsidR="008611B8" w:rsidRPr="00592848">
        <w:rPr>
          <w:rFonts w:cs="Georgia"/>
          <w:b/>
          <w:bCs/>
          <w:sz w:val="20"/>
          <w:szCs w:val="20"/>
        </w:rPr>
        <w:t xml:space="preserve"> </w:t>
      </w:r>
      <w:r w:rsidR="008611B8" w:rsidRPr="00592848">
        <w:rPr>
          <w:rFonts w:cs="Georgia"/>
          <w:sz w:val="20"/>
          <w:szCs w:val="20"/>
        </w:rPr>
        <w:t>w</w:t>
      </w:r>
      <w:r w:rsidR="008611B8" w:rsidRPr="00592848">
        <w:rPr>
          <w:rFonts w:cs="Georgia"/>
          <w:b/>
          <w:bCs/>
          <w:sz w:val="20"/>
          <w:szCs w:val="20"/>
        </w:rPr>
        <w:t xml:space="preserve"> </w:t>
      </w:r>
      <w:r w:rsidR="008611B8" w:rsidRPr="00592848">
        <w:rPr>
          <w:rStyle w:val="Pogrubienie"/>
          <w:b w:val="0"/>
          <w:bCs w:val="0"/>
          <w:sz w:val="20"/>
          <w:szCs w:val="20"/>
        </w:rPr>
        <w:t>wykazie zawodów wiedzy zatwierdzonych przez kuratorium oświaty,</w:t>
      </w:r>
      <w:r w:rsidR="00592848">
        <w:rPr>
          <w:rStyle w:val="Pogrubienie"/>
          <w:b w:val="0"/>
          <w:bCs w:val="0"/>
          <w:sz w:val="20"/>
          <w:szCs w:val="20"/>
        </w:rPr>
        <w:t xml:space="preserve"> </w:t>
      </w:r>
      <w:r w:rsidR="008611B8" w:rsidRPr="00592848">
        <w:rPr>
          <w:rStyle w:val="Pogrubienie"/>
          <w:b w:val="0"/>
          <w:bCs w:val="0"/>
          <w:sz w:val="20"/>
          <w:szCs w:val="20"/>
        </w:rPr>
        <w:t>które mogą być wymienione na świadectwie ukończenia szkoły podstawowej oraz uwzględniane w postępowaniu rekrutacyjnym na rok szkolny 2020/2021.</w:t>
      </w:r>
    </w:p>
    <w:p w14:paraId="0320CD62" w14:textId="235EA1FC" w:rsidR="00592848" w:rsidRPr="00592848" w:rsidRDefault="00592848" w:rsidP="00592848">
      <w:pPr>
        <w:pStyle w:val="Standard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592848">
        <w:rPr>
          <w:rFonts w:cs="Calibri"/>
          <w:sz w:val="20"/>
          <w:szCs w:val="20"/>
        </w:rPr>
        <w:t xml:space="preserve"> Konkurs będzie sprawdzał wiedzę uczniów z zakresu geografii, historii, kultury, muzyki, wydarzeń polityczno-społecznych krajów niemieckiego obszaru językowego.</w:t>
      </w:r>
    </w:p>
    <w:p w14:paraId="4C6A602F" w14:textId="08948D62" w:rsidR="00B71C4B" w:rsidRPr="00592848" w:rsidRDefault="008611B8" w:rsidP="00592848">
      <w:pPr>
        <w:pStyle w:val="Standard"/>
        <w:numPr>
          <w:ilvl w:val="0"/>
          <w:numId w:val="7"/>
        </w:numPr>
        <w:spacing w:line="360" w:lineRule="auto"/>
        <w:jc w:val="both"/>
        <w:rPr>
          <w:b/>
          <w:bCs/>
          <w:sz w:val="20"/>
          <w:szCs w:val="20"/>
        </w:rPr>
      </w:pPr>
      <w:r w:rsidRPr="00592848">
        <w:rPr>
          <w:rFonts w:eastAsia="SimSun" w:cs="Times New Roman"/>
          <w:sz w:val="20"/>
          <w:szCs w:val="20"/>
          <w:lang w:eastAsia="zh-CN" w:bidi="hi-IN"/>
        </w:rPr>
        <w:t xml:space="preserve">Każda szkoła przeprowadza etap szkolny </w:t>
      </w:r>
      <w:r w:rsidRPr="00592848">
        <w:rPr>
          <w:rFonts w:eastAsia="SimSun" w:cs="Times New Roman"/>
          <w:b/>
          <w:bCs/>
          <w:sz w:val="20"/>
          <w:szCs w:val="20"/>
          <w:lang w:eastAsia="zh-CN" w:bidi="hi-IN"/>
        </w:rPr>
        <w:t>do dnia</w:t>
      </w:r>
      <w:r w:rsidRPr="00592848">
        <w:rPr>
          <w:rFonts w:eastAsia="SimSun" w:cs="Times New Roman"/>
          <w:sz w:val="20"/>
          <w:szCs w:val="20"/>
          <w:lang w:eastAsia="zh-CN" w:bidi="hi-IN"/>
        </w:rPr>
        <w:t xml:space="preserve"> </w:t>
      </w:r>
      <w:r w:rsidRPr="00592848">
        <w:rPr>
          <w:rFonts w:eastAsia="SimSun" w:cs="Times New Roman"/>
          <w:b/>
          <w:bCs/>
          <w:sz w:val="20"/>
          <w:szCs w:val="20"/>
          <w:lang w:eastAsia="zh-CN" w:bidi="hi-IN"/>
        </w:rPr>
        <w:t>31.03.2020</w:t>
      </w:r>
      <w:r w:rsidRPr="00592848">
        <w:rPr>
          <w:rFonts w:eastAsia="SimSun" w:cs="Times New Roman"/>
          <w:sz w:val="20"/>
          <w:szCs w:val="20"/>
          <w:lang w:eastAsia="zh-CN" w:bidi="hi-IN"/>
        </w:rPr>
        <w:t xml:space="preserve"> we własnym zakresie w dowolnej formie  i wyłania spośród zgłoszonych uczniów </w:t>
      </w:r>
      <w:r w:rsidRPr="00592848">
        <w:rPr>
          <w:rFonts w:eastAsia="SimSun" w:cs="Times New Roman"/>
          <w:b/>
          <w:bCs/>
          <w:sz w:val="20"/>
          <w:szCs w:val="20"/>
          <w:lang w:eastAsia="zh-CN" w:bidi="hi-IN"/>
        </w:rPr>
        <w:t>3-osobowy zespół,</w:t>
      </w:r>
      <w:r w:rsidRPr="00592848">
        <w:rPr>
          <w:rFonts w:eastAsia="SimSun" w:cs="Times New Roman"/>
          <w:sz w:val="20"/>
          <w:szCs w:val="20"/>
          <w:lang w:eastAsia="zh-CN" w:bidi="hi-IN"/>
        </w:rPr>
        <w:t xml:space="preserve"> który będzie reprezentował szkołę w etapie półfinałowym i finałowym.</w:t>
      </w:r>
    </w:p>
    <w:p w14:paraId="46009376" w14:textId="5FE46954" w:rsidR="008611B8" w:rsidRPr="00592848" w:rsidRDefault="008611B8" w:rsidP="00592848">
      <w:pPr>
        <w:pStyle w:val="Standard"/>
        <w:numPr>
          <w:ilvl w:val="0"/>
          <w:numId w:val="7"/>
        </w:numPr>
        <w:tabs>
          <w:tab w:val="left" w:pos="3480"/>
        </w:tabs>
        <w:spacing w:after="120" w:line="360" w:lineRule="auto"/>
        <w:jc w:val="both"/>
        <w:rPr>
          <w:rFonts w:cs="Times New Roman"/>
          <w:bCs/>
          <w:sz w:val="20"/>
          <w:szCs w:val="20"/>
        </w:rPr>
      </w:pPr>
      <w:r w:rsidRPr="00592848">
        <w:rPr>
          <w:rFonts w:cs="Times New Roman"/>
          <w:b/>
          <w:bCs/>
          <w:sz w:val="20"/>
          <w:szCs w:val="20"/>
        </w:rPr>
        <w:t>Zgłoszeni</w:t>
      </w:r>
      <w:r w:rsidR="00592848" w:rsidRPr="00592848">
        <w:rPr>
          <w:rFonts w:cs="Times New Roman"/>
          <w:b/>
          <w:bCs/>
          <w:sz w:val="20"/>
          <w:szCs w:val="20"/>
        </w:rPr>
        <w:t xml:space="preserve">e uczestnictwa </w:t>
      </w:r>
      <w:r w:rsidRPr="00592848">
        <w:rPr>
          <w:rFonts w:cs="Times New Roman"/>
          <w:b/>
          <w:bCs/>
          <w:sz w:val="20"/>
          <w:szCs w:val="20"/>
        </w:rPr>
        <w:t>szk</w:t>
      </w:r>
      <w:r w:rsidR="00592848" w:rsidRPr="00592848">
        <w:rPr>
          <w:rFonts w:cs="Times New Roman"/>
          <w:b/>
          <w:bCs/>
          <w:sz w:val="20"/>
          <w:szCs w:val="20"/>
        </w:rPr>
        <w:t>oły</w:t>
      </w:r>
      <w:r w:rsidRPr="00592848">
        <w:rPr>
          <w:rFonts w:cs="Times New Roman"/>
          <w:b/>
          <w:bCs/>
          <w:sz w:val="20"/>
          <w:szCs w:val="20"/>
        </w:rPr>
        <w:t xml:space="preserve"> </w:t>
      </w:r>
      <w:r w:rsidR="00592848" w:rsidRPr="00592848">
        <w:rPr>
          <w:rFonts w:cs="Times New Roman"/>
          <w:b/>
          <w:bCs/>
          <w:sz w:val="20"/>
          <w:szCs w:val="20"/>
        </w:rPr>
        <w:t xml:space="preserve">należy przesłać </w:t>
      </w:r>
      <w:r w:rsidRPr="00592848">
        <w:rPr>
          <w:rFonts w:cs="Times New Roman"/>
          <w:b/>
          <w:bCs/>
          <w:sz w:val="20"/>
          <w:szCs w:val="20"/>
        </w:rPr>
        <w:t>do dnia 31 marca 2020</w:t>
      </w:r>
      <w:r w:rsidRPr="00592848">
        <w:rPr>
          <w:rFonts w:cs="Times New Roman"/>
          <w:sz w:val="20"/>
          <w:szCs w:val="20"/>
        </w:rPr>
        <w:t xml:space="preserve"> pocztą elektroniczną na adres: </w:t>
      </w:r>
      <w:hyperlink r:id="rId8" w:history="1">
        <w:r w:rsidRPr="00592848">
          <w:rPr>
            <w:rFonts w:cs="Times New Roman"/>
            <w:sz w:val="20"/>
            <w:szCs w:val="20"/>
          </w:rPr>
          <w:t>smolinska.edyta@gfo.pl</w:t>
        </w:r>
      </w:hyperlink>
    </w:p>
    <w:p w14:paraId="58A99AC0" w14:textId="06090928" w:rsidR="00592848" w:rsidRPr="00592848" w:rsidRDefault="00592848" w:rsidP="00592848">
      <w:pPr>
        <w:pStyle w:val="Standard"/>
        <w:numPr>
          <w:ilvl w:val="0"/>
          <w:numId w:val="7"/>
        </w:numPr>
        <w:tabs>
          <w:tab w:val="left" w:pos="3480"/>
        </w:tabs>
        <w:spacing w:after="120" w:line="360" w:lineRule="auto"/>
        <w:jc w:val="both"/>
        <w:rPr>
          <w:rFonts w:cs="Times New Roman"/>
          <w:sz w:val="20"/>
          <w:szCs w:val="20"/>
        </w:rPr>
      </w:pPr>
      <w:r w:rsidRPr="00592848">
        <w:rPr>
          <w:rFonts w:cs="Times New Roman"/>
          <w:sz w:val="20"/>
          <w:szCs w:val="20"/>
        </w:rPr>
        <w:t xml:space="preserve">Szczegółowy regulamin konkurs </w:t>
      </w:r>
      <w:r w:rsidRPr="00592848">
        <w:rPr>
          <w:rFonts w:cs="Times New Roman"/>
          <w:i/>
          <w:iCs/>
          <w:sz w:val="20"/>
          <w:szCs w:val="20"/>
        </w:rPr>
        <w:t>(tutaj</w:t>
      </w:r>
      <w:r w:rsidRPr="00592848">
        <w:rPr>
          <w:rFonts w:cs="Times New Roman"/>
          <w:sz w:val="20"/>
          <w:szCs w:val="20"/>
        </w:rPr>
        <w:t>)</w:t>
      </w:r>
    </w:p>
    <w:p w14:paraId="23B10924" w14:textId="77777777" w:rsidR="00592848" w:rsidRPr="00592848" w:rsidRDefault="00592848" w:rsidP="00592848">
      <w:pPr>
        <w:pStyle w:val="Standard"/>
        <w:tabs>
          <w:tab w:val="left" w:pos="3480"/>
        </w:tabs>
        <w:spacing w:after="120" w:line="360" w:lineRule="auto"/>
        <w:ind w:left="720"/>
        <w:jc w:val="both"/>
        <w:rPr>
          <w:rFonts w:cs="Times New Roman"/>
          <w:sz w:val="20"/>
          <w:szCs w:val="20"/>
        </w:rPr>
      </w:pPr>
    </w:p>
    <w:p w14:paraId="2F7E08A6" w14:textId="77777777" w:rsidR="00B71C4B" w:rsidRPr="00592848" w:rsidRDefault="00B71C4B" w:rsidP="00592848">
      <w:pPr>
        <w:pStyle w:val="Standard"/>
        <w:ind w:firstLine="360"/>
        <w:rPr>
          <w:rFonts w:cs="Times New Roman"/>
          <w:sz w:val="20"/>
          <w:szCs w:val="20"/>
        </w:rPr>
      </w:pPr>
      <w:r w:rsidRPr="00592848">
        <w:rPr>
          <w:rFonts w:cs="Times New Roman"/>
          <w:sz w:val="20"/>
          <w:szCs w:val="20"/>
        </w:rPr>
        <w:t>Organizatorzy konkursu:</w:t>
      </w:r>
    </w:p>
    <w:p w14:paraId="111EA631" w14:textId="1274F3A6" w:rsidR="00B71C4B" w:rsidRDefault="00B71C4B" w:rsidP="00592848">
      <w:pPr>
        <w:pStyle w:val="Standard"/>
        <w:ind w:firstLine="360"/>
        <w:jc w:val="both"/>
        <w:rPr>
          <w:rFonts w:cs="Times New Roman"/>
          <w:sz w:val="20"/>
          <w:szCs w:val="20"/>
        </w:rPr>
      </w:pPr>
      <w:r w:rsidRPr="00592848">
        <w:rPr>
          <w:rFonts w:cs="Times New Roman"/>
          <w:sz w:val="20"/>
          <w:szCs w:val="20"/>
        </w:rPr>
        <w:t>Edyta Smolińska –</w:t>
      </w:r>
      <w:r w:rsidR="00592848">
        <w:rPr>
          <w:rFonts w:cs="Times New Roman"/>
          <w:sz w:val="20"/>
          <w:szCs w:val="20"/>
        </w:rPr>
        <w:t xml:space="preserve"> </w:t>
      </w:r>
      <w:r w:rsidRPr="00592848">
        <w:rPr>
          <w:rFonts w:cs="Times New Roman"/>
          <w:sz w:val="20"/>
          <w:szCs w:val="20"/>
        </w:rPr>
        <w:t>Gdańskie Liceum Autonomiczne</w:t>
      </w:r>
    </w:p>
    <w:p w14:paraId="153110FD" w14:textId="6EE79596" w:rsidR="00592848" w:rsidRPr="00592848" w:rsidRDefault="00592848" w:rsidP="00592848">
      <w:pPr>
        <w:pStyle w:val="Standard"/>
        <w:ind w:firstLine="3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Lucyna </w:t>
      </w:r>
      <w:proofErr w:type="spellStart"/>
      <w:r>
        <w:rPr>
          <w:rFonts w:cs="Times New Roman"/>
          <w:sz w:val="20"/>
          <w:szCs w:val="20"/>
        </w:rPr>
        <w:t>Dorawa-Biłanicz</w:t>
      </w:r>
      <w:proofErr w:type="spellEnd"/>
      <w:r>
        <w:rPr>
          <w:rFonts w:cs="Times New Roman"/>
          <w:sz w:val="20"/>
          <w:szCs w:val="20"/>
        </w:rPr>
        <w:t xml:space="preserve"> – Sopockie Autonomiczne Liceum </w:t>
      </w:r>
    </w:p>
    <w:p w14:paraId="1C2A8BD5" w14:textId="77777777" w:rsidR="00B71C4B" w:rsidRPr="00592848" w:rsidRDefault="00B71C4B" w:rsidP="00B71C4B">
      <w:pPr>
        <w:ind w:right="-1"/>
        <w:rPr>
          <w:sz w:val="20"/>
          <w:szCs w:val="20"/>
        </w:rPr>
      </w:pPr>
    </w:p>
    <w:sectPr w:rsidR="00B71C4B" w:rsidRPr="00592848" w:rsidSect="0086415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295"/>
    <w:multiLevelType w:val="multilevel"/>
    <w:tmpl w:val="44109F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75A54F2"/>
    <w:multiLevelType w:val="multilevel"/>
    <w:tmpl w:val="36DABB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F1C7837"/>
    <w:multiLevelType w:val="hybridMultilevel"/>
    <w:tmpl w:val="54BAED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DB7ECF"/>
    <w:multiLevelType w:val="hybridMultilevel"/>
    <w:tmpl w:val="37C84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12248"/>
    <w:multiLevelType w:val="hybridMultilevel"/>
    <w:tmpl w:val="BC74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22F0F"/>
    <w:multiLevelType w:val="hybridMultilevel"/>
    <w:tmpl w:val="0D024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A4B"/>
    <w:multiLevelType w:val="multilevel"/>
    <w:tmpl w:val="11263626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3"/>
    <w:rsid w:val="000B6354"/>
    <w:rsid w:val="001F45C1"/>
    <w:rsid w:val="00592848"/>
    <w:rsid w:val="008611B8"/>
    <w:rsid w:val="00864153"/>
    <w:rsid w:val="009515C3"/>
    <w:rsid w:val="00B71C4B"/>
    <w:rsid w:val="00C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532A"/>
  <w15:chartTrackingRefBased/>
  <w15:docId w15:val="{9FBD0EA1-28BB-497E-B883-2044A1C4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1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nternetlink">
    <w:name w:val="Internet link"/>
    <w:basedOn w:val="Domylnaczcionkaakapitu"/>
    <w:rsid w:val="00B71C4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11B8"/>
    <w:rPr>
      <w:b/>
      <w:bCs/>
    </w:rPr>
  </w:style>
  <w:style w:type="numbering" w:customStyle="1" w:styleId="WWNum1">
    <w:name w:val="WWNum1"/>
    <w:basedOn w:val="Bezlisty"/>
    <w:rsid w:val="008611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nska.edyta@gf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</dc:creator>
  <cp:keywords/>
  <dc:description/>
  <cp:lastModifiedBy>Test</cp:lastModifiedBy>
  <cp:revision>2</cp:revision>
  <dcterms:created xsi:type="dcterms:W3CDTF">2020-03-02T10:26:00Z</dcterms:created>
  <dcterms:modified xsi:type="dcterms:W3CDTF">2020-03-02T10:26:00Z</dcterms:modified>
</cp:coreProperties>
</file>