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A29AA" w14:textId="0E00B94D" w:rsidR="009C584F" w:rsidRPr="00542B76" w:rsidRDefault="009C584F" w:rsidP="00542B76">
      <w:pPr>
        <w:ind w:right="-13"/>
        <w:jc w:val="both"/>
        <w:rPr>
          <w:rFonts w:ascii="Fira Sans" w:hAnsi="Fira Sans" w:cs="Calibri"/>
          <w:b/>
          <w:bCs/>
        </w:rPr>
      </w:pPr>
    </w:p>
    <w:p w14:paraId="0AB08CA4" w14:textId="03BAAF41" w:rsidR="009C584F" w:rsidRPr="00542B76" w:rsidRDefault="009C584F" w:rsidP="00542B76">
      <w:pPr>
        <w:ind w:right="-13"/>
        <w:jc w:val="center"/>
        <w:rPr>
          <w:rFonts w:ascii="Fira Sans" w:hAnsi="Fira Sans"/>
        </w:rPr>
      </w:pPr>
      <w:r w:rsidRPr="00542B76">
        <w:rPr>
          <w:rFonts w:ascii="Fira Sans" w:hAnsi="Fira Sans" w:cs="Calibri"/>
          <w:b/>
          <w:bCs/>
        </w:rPr>
        <w:t>REGULAMIN KONKURSU</w:t>
      </w:r>
    </w:p>
    <w:p w14:paraId="32102AC6" w14:textId="75A2BD35" w:rsidR="009C584F" w:rsidRPr="00542B76" w:rsidRDefault="009C584F" w:rsidP="00542B76">
      <w:pPr>
        <w:spacing w:line="237" w:lineRule="auto"/>
        <w:ind w:right="-13"/>
        <w:jc w:val="center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Wybór szkół do pilotażu projektu</w:t>
      </w:r>
      <w:r w:rsidR="004F40FB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br/>
        <w:t xml:space="preserve">„Model </w:t>
      </w:r>
      <w:r w:rsidR="0047453D" w:rsidRPr="00542B76">
        <w:rPr>
          <w:rFonts w:ascii="Fira Sans" w:hAnsi="Fira Sans" w:cs="Calibri"/>
        </w:rPr>
        <w:t>n</w:t>
      </w:r>
      <w:r w:rsidRPr="00542B76">
        <w:rPr>
          <w:rFonts w:ascii="Fira Sans" w:hAnsi="Fira Sans" w:cs="Calibri"/>
        </w:rPr>
        <w:t>owoczesnego Systemu Doradztwa Zawodowego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dla </w:t>
      </w:r>
      <w:r w:rsidR="0047453D" w:rsidRPr="00542B76">
        <w:rPr>
          <w:rFonts w:ascii="Fira Sans" w:hAnsi="Fira Sans" w:cs="Calibri"/>
        </w:rPr>
        <w:t>p</w:t>
      </w:r>
      <w:r w:rsidRPr="00542B76">
        <w:rPr>
          <w:rFonts w:ascii="Fira Sans" w:hAnsi="Fira Sans" w:cs="Calibri"/>
        </w:rPr>
        <w:t xml:space="preserve">omorskich </w:t>
      </w:r>
      <w:r w:rsidR="0047453D" w:rsidRPr="00542B76">
        <w:rPr>
          <w:rFonts w:ascii="Fira Sans" w:hAnsi="Fira Sans" w:cs="Calibri"/>
        </w:rPr>
        <w:t>s</w:t>
      </w:r>
      <w:r w:rsidRPr="00542B76">
        <w:rPr>
          <w:rFonts w:ascii="Fira Sans" w:hAnsi="Fira Sans" w:cs="Calibri"/>
        </w:rPr>
        <w:t>zkół” (MSDZ)</w:t>
      </w:r>
      <w:r w:rsidR="00046255" w:rsidRPr="00542B76">
        <w:rPr>
          <w:rFonts w:ascii="Fira Sans" w:hAnsi="Fira Sans" w:cs="Calibri"/>
        </w:rPr>
        <w:t xml:space="preserve"> </w:t>
      </w:r>
      <w:r w:rsidR="00046255" w:rsidRPr="00542B76">
        <w:rPr>
          <w:rFonts w:ascii="Fira Sans" w:hAnsi="Fira Sans" w:cs="Calibri"/>
        </w:rPr>
        <w:br/>
        <w:t>listopad 2023 –</w:t>
      </w:r>
      <w:r w:rsidR="004F40FB" w:rsidRPr="00542B76">
        <w:rPr>
          <w:rFonts w:ascii="Fira Sans" w:hAnsi="Fira Sans" w:cs="Calibri"/>
        </w:rPr>
        <w:t xml:space="preserve"> czerwiec 2026</w:t>
      </w:r>
    </w:p>
    <w:p w14:paraId="051AB058" w14:textId="77777777" w:rsidR="009C584F" w:rsidRPr="00542B76" w:rsidRDefault="009C584F" w:rsidP="00542B76">
      <w:pPr>
        <w:spacing w:after="0" w:line="240" w:lineRule="auto"/>
        <w:jc w:val="both"/>
        <w:rPr>
          <w:rFonts w:ascii="Fira Sans" w:hAnsi="Fira Sans" w:cs="Calibri"/>
        </w:rPr>
      </w:pPr>
    </w:p>
    <w:p w14:paraId="0D46D6FD" w14:textId="1A6F98A2" w:rsidR="009C584F" w:rsidRPr="00542B76" w:rsidRDefault="009C584F" w:rsidP="00542B76">
      <w:pPr>
        <w:numPr>
          <w:ilvl w:val="2"/>
          <w:numId w:val="4"/>
        </w:numPr>
        <w:tabs>
          <w:tab w:val="left" w:pos="3940"/>
        </w:tabs>
        <w:suppressAutoHyphens w:val="0"/>
        <w:autoSpaceDN/>
        <w:spacing w:after="0" w:line="240" w:lineRule="auto"/>
        <w:ind w:left="3940" w:hanging="176"/>
        <w:jc w:val="both"/>
        <w:textAlignment w:val="auto"/>
        <w:rPr>
          <w:rFonts w:ascii="Fira Sans" w:hAnsi="Fira Sans" w:cs="Calibri"/>
          <w:b/>
          <w:bCs/>
        </w:rPr>
      </w:pPr>
      <w:r w:rsidRPr="00542B76">
        <w:rPr>
          <w:rFonts w:ascii="Fira Sans" w:hAnsi="Fira Sans" w:cs="Calibri"/>
          <w:b/>
          <w:bCs/>
        </w:rPr>
        <w:t>1 Cele konkursu</w:t>
      </w:r>
    </w:p>
    <w:p w14:paraId="5E63D4B3" w14:textId="77777777" w:rsidR="00EE40FD" w:rsidRPr="00542B76" w:rsidRDefault="00EE40FD" w:rsidP="00542B76">
      <w:pPr>
        <w:tabs>
          <w:tab w:val="left" w:pos="3940"/>
        </w:tabs>
        <w:suppressAutoHyphens w:val="0"/>
        <w:autoSpaceDN/>
        <w:spacing w:after="0" w:line="240" w:lineRule="auto"/>
        <w:ind w:left="3764"/>
        <w:jc w:val="both"/>
        <w:textAlignment w:val="auto"/>
        <w:rPr>
          <w:rFonts w:ascii="Fira Sans" w:hAnsi="Fira Sans" w:cs="Calibri"/>
          <w:b/>
          <w:bCs/>
        </w:rPr>
      </w:pPr>
    </w:p>
    <w:p w14:paraId="76222635" w14:textId="2AA037E4" w:rsidR="00EE40FD" w:rsidRPr="00542B76" w:rsidRDefault="00EE40FD" w:rsidP="00542B76">
      <w:pPr>
        <w:pStyle w:val="Akapitzlist"/>
        <w:numPr>
          <w:ilvl w:val="0"/>
          <w:numId w:val="5"/>
        </w:numPr>
        <w:tabs>
          <w:tab w:val="left" w:pos="3940"/>
        </w:tabs>
        <w:suppressAutoHyphens w:val="0"/>
        <w:autoSpaceDN/>
        <w:spacing w:after="0" w:line="240" w:lineRule="auto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Celem konkursu jest wybór 20 szkół do </w:t>
      </w:r>
      <w:r w:rsidR="00F10B1C" w:rsidRPr="00542B76">
        <w:rPr>
          <w:rFonts w:ascii="Fira Sans" w:hAnsi="Fira Sans" w:cs="Calibri"/>
        </w:rPr>
        <w:t xml:space="preserve">pilotażu </w:t>
      </w:r>
      <w:r w:rsidR="0094380B" w:rsidRPr="00542B76">
        <w:rPr>
          <w:rFonts w:ascii="Fira Sans" w:hAnsi="Fira Sans" w:cs="Calibri"/>
        </w:rPr>
        <w:t>projektu</w:t>
      </w:r>
      <w:r w:rsidR="008A4443" w:rsidRPr="00542B76">
        <w:rPr>
          <w:rFonts w:ascii="Fira Sans" w:hAnsi="Fira Sans" w:cs="Calibri"/>
        </w:rPr>
        <w:t xml:space="preserve"> pn. „Model </w:t>
      </w:r>
      <w:r w:rsidR="00474489" w:rsidRPr="00542B76">
        <w:rPr>
          <w:rFonts w:ascii="Fira Sans" w:hAnsi="Fira Sans" w:cs="Calibri"/>
        </w:rPr>
        <w:t>n</w:t>
      </w:r>
      <w:r w:rsidR="008A4443" w:rsidRPr="00542B76">
        <w:rPr>
          <w:rFonts w:ascii="Fira Sans" w:hAnsi="Fira Sans" w:cs="Calibri"/>
        </w:rPr>
        <w:t xml:space="preserve">owoczesnego Systemu Doradztwa Zawodowego dla </w:t>
      </w:r>
      <w:r w:rsidR="00F10B1C" w:rsidRPr="00542B76">
        <w:rPr>
          <w:rFonts w:ascii="Fira Sans" w:hAnsi="Fira Sans" w:cs="Calibri"/>
        </w:rPr>
        <w:t>p</w:t>
      </w:r>
      <w:r w:rsidR="008A4443" w:rsidRPr="00542B76">
        <w:rPr>
          <w:rFonts w:ascii="Fira Sans" w:hAnsi="Fira Sans" w:cs="Calibri"/>
        </w:rPr>
        <w:t xml:space="preserve">omorskich </w:t>
      </w:r>
      <w:r w:rsidR="00F10B1C" w:rsidRPr="00542B76">
        <w:rPr>
          <w:rFonts w:ascii="Fira Sans" w:hAnsi="Fira Sans" w:cs="Calibri"/>
        </w:rPr>
        <w:t>s</w:t>
      </w:r>
      <w:r w:rsidR="008A4443" w:rsidRPr="00542B76">
        <w:rPr>
          <w:rFonts w:ascii="Fira Sans" w:hAnsi="Fira Sans" w:cs="Calibri"/>
        </w:rPr>
        <w:t>zkół”</w:t>
      </w:r>
      <w:r w:rsidR="00474489" w:rsidRPr="00542B76">
        <w:rPr>
          <w:rFonts w:ascii="Fira Sans" w:hAnsi="Fira Sans" w:cs="Calibri"/>
        </w:rPr>
        <w:t xml:space="preserve"> (MSDZ)</w:t>
      </w:r>
      <w:r w:rsidR="00F10B1C" w:rsidRPr="00542B76">
        <w:rPr>
          <w:rFonts w:ascii="Fira Sans" w:hAnsi="Fira Sans" w:cs="Calibri"/>
        </w:rPr>
        <w:t xml:space="preserve">, którego działania służyć będą </w:t>
      </w:r>
      <w:r w:rsidR="00FB5DF8" w:rsidRPr="00542B76">
        <w:rPr>
          <w:rFonts w:ascii="Fira Sans" w:hAnsi="Fira Sans" w:cs="Calibri"/>
        </w:rPr>
        <w:t>wy</w:t>
      </w:r>
      <w:r w:rsidR="00F10B1C" w:rsidRPr="00542B76">
        <w:rPr>
          <w:rFonts w:ascii="Fira Sans" w:hAnsi="Fira Sans" w:cs="Calibri"/>
        </w:rPr>
        <w:t>pracowaniu modelow</w:t>
      </w:r>
      <w:r w:rsidR="0028351D" w:rsidRPr="00542B76">
        <w:rPr>
          <w:rFonts w:ascii="Fira Sans" w:hAnsi="Fira Sans" w:cs="Calibri"/>
        </w:rPr>
        <w:t>ych rozwiązań dot</w:t>
      </w:r>
      <w:r w:rsidR="005E60FE" w:rsidRPr="00542B76">
        <w:rPr>
          <w:rFonts w:ascii="Fira Sans" w:hAnsi="Fira Sans" w:cs="Calibri"/>
        </w:rPr>
        <w:t>yczących</w:t>
      </w:r>
      <w:r w:rsidR="0028351D" w:rsidRPr="00542B76">
        <w:rPr>
          <w:rFonts w:ascii="Fira Sans" w:hAnsi="Fira Sans" w:cs="Calibri"/>
        </w:rPr>
        <w:t xml:space="preserve"> realizacji doradztwa zawodowego w szkołach, </w:t>
      </w:r>
      <w:r w:rsidR="00B314D3" w:rsidRPr="00542B76">
        <w:rPr>
          <w:rFonts w:ascii="Fira Sans" w:hAnsi="Fira Sans" w:cs="Calibri"/>
        </w:rPr>
        <w:t>w</w:t>
      </w:r>
      <w:r w:rsidR="0028351D" w:rsidRPr="00542B76">
        <w:rPr>
          <w:rFonts w:ascii="Fira Sans" w:hAnsi="Fira Sans" w:cs="Calibri"/>
        </w:rPr>
        <w:t xml:space="preserve"> </w:t>
      </w:r>
      <w:r w:rsidR="00FB5DF8" w:rsidRPr="00542B76">
        <w:rPr>
          <w:rFonts w:ascii="Fira Sans" w:hAnsi="Fira Sans" w:cs="Calibri"/>
        </w:rPr>
        <w:t>odniesieniu do</w:t>
      </w:r>
      <w:r w:rsidR="0028351D" w:rsidRPr="00542B76">
        <w:rPr>
          <w:rFonts w:ascii="Fira Sans" w:hAnsi="Fira Sans" w:cs="Calibri"/>
        </w:rPr>
        <w:t xml:space="preserve"> </w:t>
      </w:r>
      <w:r w:rsidR="00857FCC" w:rsidRPr="00542B76">
        <w:rPr>
          <w:rFonts w:ascii="Fira Sans" w:hAnsi="Fira Sans" w:cs="Calibri"/>
        </w:rPr>
        <w:t xml:space="preserve">obowiązujących </w:t>
      </w:r>
      <w:r w:rsidR="0047453D" w:rsidRPr="00542B76">
        <w:rPr>
          <w:rFonts w:ascii="Fira Sans" w:hAnsi="Fira Sans" w:cs="Calibri"/>
        </w:rPr>
        <w:t>za</w:t>
      </w:r>
      <w:r w:rsidR="00857FCC" w:rsidRPr="00542B76">
        <w:rPr>
          <w:rFonts w:ascii="Fira Sans" w:hAnsi="Fira Sans" w:cs="Calibri"/>
        </w:rPr>
        <w:t>pisów</w:t>
      </w:r>
      <w:r w:rsidR="0028351D" w:rsidRPr="00542B76">
        <w:rPr>
          <w:rFonts w:ascii="Fira Sans" w:hAnsi="Fira Sans" w:cs="Calibri"/>
        </w:rPr>
        <w:t xml:space="preserve"> prawa oświatowego</w:t>
      </w:r>
      <w:r w:rsidR="00FB5DF8" w:rsidRPr="00542B76">
        <w:rPr>
          <w:rFonts w:ascii="Fira Sans" w:hAnsi="Fira Sans" w:cs="Calibri"/>
        </w:rPr>
        <w:t xml:space="preserve">, </w:t>
      </w:r>
      <w:r w:rsidR="0028351D" w:rsidRPr="00542B76">
        <w:rPr>
          <w:rFonts w:ascii="Fira Sans" w:hAnsi="Fira Sans" w:cs="Calibri"/>
        </w:rPr>
        <w:t>polityki ZSU 2030 (</w:t>
      </w:r>
      <w:hyperlink r:id="rId8" w:history="1">
        <w:r w:rsidR="0028351D" w:rsidRPr="00542B76">
          <w:rPr>
            <w:rStyle w:val="Hipercze"/>
            <w:rFonts w:ascii="Fira Sans" w:hAnsi="Fira Sans" w:cs="Calibri"/>
          </w:rPr>
          <w:t>Zintegrowanej Strategii Umiejętności</w:t>
        </w:r>
      </w:hyperlink>
      <w:r w:rsidR="0028351D" w:rsidRPr="00542B76">
        <w:rPr>
          <w:rFonts w:ascii="Fira Sans" w:hAnsi="Fira Sans" w:cs="Calibri"/>
        </w:rPr>
        <w:t xml:space="preserve">) oraz </w:t>
      </w:r>
      <w:hyperlink r:id="rId9" w:history="1">
        <w:r w:rsidR="0028351D" w:rsidRPr="00542B76">
          <w:rPr>
            <w:rStyle w:val="Hipercze"/>
            <w:rFonts w:ascii="Fira Sans" w:hAnsi="Fira Sans" w:cs="Calibri"/>
          </w:rPr>
          <w:t xml:space="preserve">Strategii Rozwoju Województwa Pomorskiego </w:t>
        </w:r>
        <w:r w:rsidR="00AB6D94" w:rsidRPr="00542B76">
          <w:rPr>
            <w:rStyle w:val="Hipercze"/>
            <w:rFonts w:ascii="Fira Sans" w:hAnsi="Fira Sans" w:cs="Calibri"/>
          </w:rPr>
          <w:t>2030</w:t>
        </w:r>
      </w:hyperlink>
      <w:r w:rsidR="00AB6D94" w:rsidRPr="00542B76">
        <w:rPr>
          <w:rFonts w:ascii="Fira Sans" w:hAnsi="Fira Sans" w:cs="Calibri"/>
        </w:rPr>
        <w:t xml:space="preserve"> </w:t>
      </w:r>
      <w:r w:rsidR="00E40681" w:rsidRPr="00542B76">
        <w:rPr>
          <w:rFonts w:ascii="Fira Sans" w:hAnsi="Fira Sans" w:cs="Calibri"/>
        </w:rPr>
        <w:t>(C</w:t>
      </w:r>
      <w:r w:rsidR="008A01BB" w:rsidRPr="00542B76">
        <w:rPr>
          <w:rFonts w:ascii="Fira Sans" w:hAnsi="Fira Sans" w:cs="Calibri"/>
        </w:rPr>
        <w:t xml:space="preserve">el </w:t>
      </w:r>
      <w:r w:rsidR="00886DF6" w:rsidRPr="00542B76">
        <w:rPr>
          <w:rFonts w:ascii="Fira Sans" w:hAnsi="Fira Sans" w:cs="Calibri"/>
        </w:rPr>
        <w:t>strategiczny</w:t>
      </w:r>
      <w:r w:rsidR="00E9241E" w:rsidRPr="00542B76">
        <w:rPr>
          <w:rFonts w:ascii="Fira Sans" w:hAnsi="Fira Sans" w:cs="Calibri"/>
        </w:rPr>
        <w:t xml:space="preserve"> 2.</w:t>
      </w:r>
      <w:r w:rsidR="00886DF6" w:rsidRPr="00542B76">
        <w:rPr>
          <w:rFonts w:ascii="Fira Sans" w:hAnsi="Fira Sans" w:cs="Calibri"/>
        </w:rPr>
        <w:t xml:space="preserve"> </w:t>
      </w:r>
      <w:r w:rsidR="00E9241E" w:rsidRPr="00542B76">
        <w:rPr>
          <w:rFonts w:ascii="Fira Sans" w:hAnsi="Fira Sans" w:cs="Calibri"/>
        </w:rPr>
        <w:t>Otwarta wspólnota regionalna</w:t>
      </w:r>
      <w:r w:rsidR="001145E3" w:rsidRPr="00542B76">
        <w:rPr>
          <w:rFonts w:ascii="Fira Sans" w:hAnsi="Fira Sans" w:cs="Calibri"/>
        </w:rPr>
        <w:t xml:space="preserve">. </w:t>
      </w:r>
      <w:r w:rsidR="00542B76">
        <w:rPr>
          <w:rFonts w:ascii="Fira Sans" w:hAnsi="Fira Sans" w:cs="Calibri"/>
        </w:rPr>
        <w:br/>
      </w:r>
      <w:r w:rsidR="001145E3" w:rsidRPr="00542B76">
        <w:rPr>
          <w:rFonts w:ascii="Fira Sans" w:hAnsi="Fira Sans" w:cs="Calibri"/>
        </w:rPr>
        <w:t>Cel operacyjny:</w:t>
      </w:r>
      <w:r w:rsidR="00046255" w:rsidRPr="00542B76">
        <w:rPr>
          <w:rFonts w:ascii="Fira Sans" w:hAnsi="Fira Sans" w:cs="Calibri"/>
        </w:rPr>
        <w:t xml:space="preserve"> </w:t>
      </w:r>
      <w:r w:rsidR="00E40681" w:rsidRPr="00542B76">
        <w:rPr>
          <w:rFonts w:ascii="Fira Sans" w:hAnsi="Fira Sans" w:cs="Calibri"/>
        </w:rPr>
        <w:t>2.1.</w:t>
      </w:r>
      <w:r w:rsidR="00046255" w:rsidRPr="00542B76">
        <w:rPr>
          <w:rFonts w:ascii="Fira Sans" w:hAnsi="Fira Sans" w:cs="Calibri"/>
        </w:rPr>
        <w:t xml:space="preserve"> </w:t>
      </w:r>
      <w:r w:rsidR="00E40681" w:rsidRPr="00542B76">
        <w:rPr>
          <w:rFonts w:ascii="Fira Sans" w:hAnsi="Fira Sans" w:cs="Calibri"/>
        </w:rPr>
        <w:t>Fundam</w:t>
      </w:r>
      <w:r w:rsidR="00046255" w:rsidRPr="00542B76">
        <w:rPr>
          <w:rFonts w:ascii="Fira Sans" w:hAnsi="Fira Sans" w:cs="Calibri"/>
        </w:rPr>
        <w:t>e</w:t>
      </w:r>
      <w:r w:rsidR="00E40681" w:rsidRPr="00542B76">
        <w:rPr>
          <w:rFonts w:ascii="Fira Sans" w:hAnsi="Fira Sans" w:cs="Calibri"/>
        </w:rPr>
        <w:t xml:space="preserve">nty </w:t>
      </w:r>
      <w:r w:rsidR="0028351D" w:rsidRPr="00542B76">
        <w:rPr>
          <w:rFonts w:ascii="Fira Sans" w:hAnsi="Fira Sans" w:cs="Calibri"/>
        </w:rPr>
        <w:t>edukacji</w:t>
      </w:r>
      <w:r w:rsidR="00886DF6" w:rsidRPr="00542B76">
        <w:rPr>
          <w:rFonts w:ascii="Fira Sans" w:hAnsi="Fira Sans" w:cs="Calibri"/>
        </w:rPr>
        <w:t xml:space="preserve"> oraz</w:t>
      </w:r>
      <w:r w:rsidR="00046255" w:rsidRPr="00542B76">
        <w:rPr>
          <w:rFonts w:ascii="Fira Sans" w:hAnsi="Fira Sans" w:cs="Calibri"/>
        </w:rPr>
        <w:t xml:space="preserve"> </w:t>
      </w:r>
      <w:r w:rsidR="001145E3" w:rsidRPr="00542B76">
        <w:rPr>
          <w:rFonts w:ascii="Fira Sans" w:hAnsi="Fira Sans" w:cs="Calibri"/>
        </w:rPr>
        <w:t xml:space="preserve">Cel </w:t>
      </w:r>
      <w:r w:rsidR="00886DF6" w:rsidRPr="00542B76">
        <w:rPr>
          <w:rFonts w:ascii="Fira Sans" w:hAnsi="Fira Sans" w:cs="Calibri"/>
        </w:rPr>
        <w:t xml:space="preserve">strategiczny </w:t>
      </w:r>
      <w:r w:rsidR="008E01B9" w:rsidRPr="00542B76">
        <w:rPr>
          <w:rFonts w:ascii="Fira Sans" w:hAnsi="Fira Sans" w:cs="Calibri"/>
        </w:rPr>
        <w:t>3.</w:t>
      </w:r>
      <w:r w:rsidR="00650388" w:rsidRPr="00542B76">
        <w:rPr>
          <w:rFonts w:ascii="Fira Sans" w:hAnsi="Fira Sans" w:cs="Calibri"/>
        </w:rPr>
        <w:t xml:space="preserve"> Odporna gospodarka. Cel operacyjny</w:t>
      </w:r>
      <w:r w:rsidR="00283ACC" w:rsidRPr="00542B76">
        <w:rPr>
          <w:rFonts w:ascii="Fira Sans" w:hAnsi="Fira Sans" w:cs="Calibri"/>
        </w:rPr>
        <w:t xml:space="preserve"> 3.2.</w:t>
      </w:r>
      <w:r w:rsidR="00B314D3" w:rsidRPr="00542B76">
        <w:rPr>
          <w:rFonts w:ascii="Fira Sans" w:hAnsi="Fira Sans" w:cs="Calibri"/>
        </w:rPr>
        <w:t xml:space="preserve"> Rynek pracy).</w:t>
      </w:r>
    </w:p>
    <w:p w14:paraId="12F4A7D0" w14:textId="77777777" w:rsidR="00F24745" w:rsidRPr="00542B76" w:rsidRDefault="00F24745" w:rsidP="00542B76">
      <w:pPr>
        <w:pStyle w:val="Akapitzlist"/>
        <w:tabs>
          <w:tab w:val="left" w:pos="3940"/>
        </w:tabs>
        <w:suppressAutoHyphens w:val="0"/>
        <w:autoSpaceDN/>
        <w:spacing w:after="0" w:line="240" w:lineRule="auto"/>
        <w:ind w:left="153"/>
        <w:jc w:val="both"/>
        <w:textAlignment w:val="auto"/>
        <w:rPr>
          <w:rFonts w:ascii="Fira Sans" w:hAnsi="Fira Sans" w:cs="Calibri"/>
        </w:rPr>
      </w:pPr>
    </w:p>
    <w:p w14:paraId="71BF3CDC" w14:textId="315F897A" w:rsidR="00F24745" w:rsidRPr="00542B76" w:rsidRDefault="00F24745" w:rsidP="00542B76">
      <w:pPr>
        <w:pStyle w:val="Akapitzlist"/>
        <w:numPr>
          <w:ilvl w:val="0"/>
          <w:numId w:val="5"/>
        </w:numPr>
        <w:tabs>
          <w:tab w:val="left" w:pos="3940"/>
        </w:tabs>
        <w:suppressAutoHyphens w:val="0"/>
        <w:autoSpaceDN/>
        <w:spacing w:after="0" w:line="240" w:lineRule="auto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Ideą konkursu jest wybór szkół, które w swojej pracy </w:t>
      </w:r>
      <w:r w:rsidR="004E7ECE" w:rsidRPr="00542B76">
        <w:rPr>
          <w:rFonts w:ascii="Fira Sans" w:hAnsi="Fira Sans" w:cs="Calibri"/>
        </w:rPr>
        <w:t xml:space="preserve">gotowe są do </w:t>
      </w:r>
      <w:r w:rsidRPr="00542B76">
        <w:rPr>
          <w:rFonts w:ascii="Fira Sans" w:hAnsi="Fira Sans" w:cs="Calibri"/>
        </w:rPr>
        <w:t>podejm</w:t>
      </w:r>
      <w:r w:rsidR="004E7ECE" w:rsidRPr="00542B76">
        <w:rPr>
          <w:rFonts w:ascii="Fira Sans" w:hAnsi="Fira Sans" w:cs="Calibri"/>
        </w:rPr>
        <w:t>owania</w:t>
      </w:r>
      <w:r w:rsidRPr="00542B76">
        <w:rPr>
          <w:rFonts w:ascii="Fira Sans" w:hAnsi="Fira Sans" w:cs="Calibri"/>
        </w:rPr>
        <w:t xml:space="preserve"> </w:t>
      </w:r>
      <w:r w:rsidR="00877BB4" w:rsidRPr="00542B76">
        <w:rPr>
          <w:rFonts w:ascii="Fira Sans" w:hAnsi="Fira Sans" w:cs="Calibri"/>
        </w:rPr>
        <w:t>zadań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wykraczając</w:t>
      </w:r>
      <w:r w:rsidR="004E7ECE" w:rsidRPr="00542B76">
        <w:rPr>
          <w:rFonts w:ascii="Fira Sans" w:hAnsi="Fira Sans" w:cs="Calibri"/>
        </w:rPr>
        <w:t>ych</w:t>
      </w:r>
      <w:r w:rsidRPr="00542B76">
        <w:rPr>
          <w:rFonts w:ascii="Fira Sans" w:hAnsi="Fira Sans" w:cs="Calibri"/>
        </w:rPr>
        <w:t xml:space="preserve"> poza standard</w:t>
      </w:r>
      <w:r w:rsidR="00B708EC" w:rsidRPr="00542B76">
        <w:rPr>
          <w:rFonts w:ascii="Fira Sans" w:hAnsi="Fira Sans" w:cs="Calibri"/>
        </w:rPr>
        <w:t>owe za</w:t>
      </w:r>
      <w:r w:rsidR="00BD3F12" w:rsidRPr="00542B76">
        <w:rPr>
          <w:rFonts w:ascii="Fira Sans" w:hAnsi="Fira Sans" w:cs="Calibri"/>
        </w:rPr>
        <w:t>dania i</w:t>
      </w:r>
      <w:r w:rsidR="004E7ECE" w:rsidRPr="00542B76">
        <w:rPr>
          <w:rFonts w:ascii="Fira Sans" w:hAnsi="Fira Sans" w:cs="Calibri"/>
        </w:rPr>
        <w:t xml:space="preserve"> schematy</w:t>
      </w:r>
      <w:r w:rsidR="000370E4" w:rsidRPr="00542B76">
        <w:rPr>
          <w:rFonts w:ascii="Fira Sans" w:hAnsi="Fira Sans" w:cs="Calibri"/>
        </w:rPr>
        <w:t xml:space="preserve"> realizacji</w:t>
      </w:r>
      <w:r w:rsidR="004E7ECE" w:rsidRPr="00542B76">
        <w:rPr>
          <w:rFonts w:ascii="Fira Sans" w:hAnsi="Fira Sans" w:cs="Calibri"/>
        </w:rPr>
        <w:t xml:space="preserve"> </w:t>
      </w:r>
      <w:r w:rsidR="00A35DBC" w:rsidRPr="00542B76">
        <w:rPr>
          <w:rFonts w:ascii="Fira Sans" w:hAnsi="Fira Sans" w:cs="Calibri"/>
        </w:rPr>
        <w:t>doradztwa zawodowego</w:t>
      </w:r>
      <w:r w:rsidR="000370E4" w:rsidRPr="00542B76">
        <w:rPr>
          <w:rFonts w:ascii="Fira Sans" w:hAnsi="Fira Sans" w:cs="Calibri"/>
        </w:rPr>
        <w:t xml:space="preserve">, </w:t>
      </w:r>
      <w:r w:rsidR="00BD3F12" w:rsidRPr="00542B76">
        <w:rPr>
          <w:rFonts w:ascii="Fira Sans" w:hAnsi="Fira Sans" w:cs="Calibri"/>
        </w:rPr>
        <w:t xml:space="preserve">mających na celu </w:t>
      </w:r>
      <w:r w:rsidR="000370E4" w:rsidRPr="00542B76">
        <w:rPr>
          <w:rFonts w:ascii="Fira Sans" w:hAnsi="Fira Sans" w:cs="Calibri"/>
        </w:rPr>
        <w:t>wspiera</w:t>
      </w:r>
      <w:r w:rsidR="00BD3F12" w:rsidRPr="00542B76">
        <w:rPr>
          <w:rFonts w:ascii="Fira Sans" w:hAnsi="Fira Sans" w:cs="Calibri"/>
        </w:rPr>
        <w:t>nie</w:t>
      </w:r>
      <w:r w:rsidR="000370E4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kształtowan</w:t>
      </w:r>
      <w:r w:rsidR="00BF55BE" w:rsidRPr="00542B76">
        <w:rPr>
          <w:rFonts w:ascii="Fira Sans" w:hAnsi="Fira Sans" w:cs="Calibri"/>
        </w:rPr>
        <w:t>i</w:t>
      </w:r>
      <w:r w:rsidR="00BD3F12" w:rsidRPr="00542B76">
        <w:rPr>
          <w:rFonts w:ascii="Fira Sans" w:hAnsi="Fira Sans" w:cs="Calibri"/>
        </w:rPr>
        <w:t>a</w:t>
      </w:r>
      <w:r w:rsidRPr="00542B76">
        <w:rPr>
          <w:rFonts w:ascii="Fira Sans" w:hAnsi="Fira Sans" w:cs="Calibri"/>
        </w:rPr>
        <w:t xml:space="preserve"> kompetencji kluczowych uczniów</w:t>
      </w:r>
      <w:r w:rsidR="00BD3F12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niezbędnych do poruszania się na </w:t>
      </w:r>
      <w:r w:rsidR="000370E4" w:rsidRPr="00542B76">
        <w:rPr>
          <w:rFonts w:ascii="Fira Sans" w:hAnsi="Fira Sans" w:cs="Calibri"/>
        </w:rPr>
        <w:t xml:space="preserve">współczesnym i przyszłym </w:t>
      </w:r>
      <w:r w:rsidRPr="00542B76">
        <w:rPr>
          <w:rFonts w:ascii="Fira Sans" w:hAnsi="Fira Sans" w:cs="Calibri"/>
        </w:rPr>
        <w:t>rynku pracy</w:t>
      </w:r>
      <w:r w:rsidR="00BD3F12" w:rsidRPr="00542B76">
        <w:rPr>
          <w:rFonts w:ascii="Fira Sans" w:hAnsi="Fira Sans" w:cs="Calibri"/>
        </w:rPr>
        <w:t xml:space="preserve">, </w:t>
      </w:r>
      <w:r w:rsidRPr="00542B76">
        <w:rPr>
          <w:rFonts w:ascii="Fira Sans" w:hAnsi="Fira Sans" w:cs="Calibri"/>
        </w:rPr>
        <w:t>z uwzględnieniem</w:t>
      </w:r>
      <w:r w:rsidR="000370E4" w:rsidRPr="00542B76">
        <w:rPr>
          <w:rFonts w:ascii="Fira Sans" w:hAnsi="Fira Sans" w:cs="Calibri"/>
        </w:rPr>
        <w:t xml:space="preserve"> </w:t>
      </w:r>
      <w:r w:rsidR="00354571" w:rsidRPr="00542B76">
        <w:rPr>
          <w:rFonts w:ascii="Fira Sans" w:hAnsi="Fira Sans" w:cs="Calibri"/>
        </w:rPr>
        <w:t>podejścia</w:t>
      </w:r>
      <w:r w:rsidR="000370E4" w:rsidRPr="00542B76">
        <w:rPr>
          <w:rFonts w:ascii="Fira Sans" w:hAnsi="Fira Sans" w:cs="Calibri"/>
        </w:rPr>
        <w:t xml:space="preserve"> interdyscyplinarnego,</w:t>
      </w:r>
      <w:r w:rsidR="00046255" w:rsidRPr="00542B76">
        <w:rPr>
          <w:rFonts w:ascii="Fira Sans" w:hAnsi="Fira Sans" w:cs="Calibri"/>
        </w:rPr>
        <w:t xml:space="preserve"> </w:t>
      </w:r>
      <w:r w:rsidR="000657B4" w:rsidRPr="00542B76">
        <w:rPr>
          <w:rFonts w:ascii="Fira Sans" w:hAnsi="Fira Sans" w:cs="Calibri"/>
        </w:rPr>
        <w:t xml:space="preserve">nowoczesnych </w:t>
      </w:r>
      <w:r w:rsidR="00DD0989">
        <w:rPr>
          <w:rFonts w:ascii="Fira Sans" w:hAnsi="Fira Sans" w:cs="Calibri"/>
        </w:rPr>
        <w:t>metod oraz</w:t>
      </w:r>
      <w:r w:rsidR="00BF55BE" w:rsidRPr="00542B76">
        <w:rPr>
          <w:rFonts w:ascii="Fira Sans" w:hAnsi="Fira Sans" w:cs="Calibri"/>
        </w:rPr>
        <w:t xml:space="preserve"> technik </w:t>
      </w:r>
      <w:r w:rsidR="000370E4" w:rsidRPr="00542B76">
        <w:rPr>
          <w:rFonts w:ascii="Fira Sans" w:hAnsi="Fira Sans" w:cs="Calibri"/>
        </w:rPr>
        <w:t>myślenia projektowego</w:t>
      </w:r>
      <w:r w:rsidR="000657B4" w:rsidRPr="00542B76">
        <w:rPr>
          <w:rFonts w:ascii="Fira Sans" w:hAnsi="Fira Sans" w:cs="Calibri"/>
        </w:rPr>
        <w:t xml:space="preserve"> </w:t>
      </w:r>
      <w:r w:rsidR="000370E4" w:rsidRPr="00542B76">
        <w:rPr>
          <w:rFonts w:ascii="Fira Sans" w:hAnsi="Fira Sans" w:cs="Calibri"/>
        </w:rPr>
        <w:t>s</w:t>
      </w:r>
      <w:r w:rsidR="001A6556" w:rsidRPr="00542B76">
        <w:rPr>
          <w:rFonts w:ascii="Fira Sans" w:hAnsi="Fira Sans" w:cs="Calibri"/>
        </w:rPr>
        <w:t>przyjając</w:t>
      </w:r>
      <w:r w:rsidR="00BF55BE" w:rsidRPr="00542B76">
        <w:rPr>
          <w:rFonts w:ascii="Fira Sans" w:hAnsi="Fira Sans" w:cs="Calibri"/>
        </w:rPr>
        <w:t>ych</w:t>
      </w:r>
      <w:r w:rsidR="001A6556" w:rsidRPr="00542B76">
        <w:rPr>
          <w:rFonts w:ascii="Fira Sans" w:hAnsi="Fira Sans" w:cs="Calibri"/>
        </w:rPr>
        <w:t xml:space="preserve"> </w:t>
      </w:r>
      <w:r w:rsidR="00BD3F12" w:rsidRPr="00542B76">
        <w:rPr>
          <w:rFonts w:ascii="Fira Sans" w:hAnsi="Fira Sans" w:cs="Calibri"/>
        </w:rPr>
        <w:t>roz</w:t>
      </w:r>
      <w:r w:rsidR="00AF09DC" w:rsidRPr="00542B76">
        <w:rPr>
          <w:rFonts w:ascii="Fira Sans" w:hAnsi="Fira Sans" w:cs="Calibri"/>
        </w:rPr>
        <w:t>wojowi</w:t>
      </w:r>
      <w:r w:rsidR="00877BB4" w:rsidRPr="00542B76">
        <w:rPr>
          <w:rFonts w:ascii="Fira Sans" w:hAnsi="Fira Sans" w:cs="Calibri"/>
        </w:rPr>
        <w:t xml:space="preserve"> postaw </w:t>
      </w:r>
      <w:r w:rsidR="0066196B" w:rsidRPr="00542B76">
        <w:rPr>
          <w:rFonts w:ascii="Fira Sans" w:hAnsi="Fira Sans" w:cs="Calibri"/>
        </w:rPr>
        <w:t>społecznych, przywódczych i przedsiębiorczych</w:t>
      </w:r>
      <w:r w:rsidR="00B708EC" w:rsidRPr="00542B76">
        <w:rPr>
          <w:rFonts w:ascii="Fira Sans" w:hAnsi="Fira Sans" w:cs="Calibri"/>
        </w:rPr>
        <w:t>,</w:t>
      </w:r>
      <w:r w:rsidR="000657B4" w:rsidRPr="00542B76">
        <w:rPr>
          <w:rFonts w:ascii="Fira Sans" w:hAnsi="Fira Sans" w:cs="Calibri"/>
        </w:rPr>
        <w:t xml:space="preserve"> w tym</w:t>
      </w:r>
      <w:r w:rsidR="00046255" w:rsidRPr="00542B76">
        <w:rPr>
          <w:rFonts w:ascii="Fira Sans" w:hAnsi="Fira Sans" w:cs="Calibri"/>
        </w:rPr>
        <w:t xml:space="preserve"> </w:t>
      </w:r>
      <w:r w:rsidR="00877BB4" w:rsidRPr="00542B76">
        <w:rPr>
          <w:rFonts w:ascii="Fira Sans" w:hAnsi="Fira Sans" w:cs="Calibri"/>
        </w:rPr>
        <w:t xml:space="preserve">umiejętności krytycznej </w:t>
      </w:r>
      <w:r w:rsidR="00BF55BE" w:rsidRPr="00542B76">
        <w:rPr>
          <w:rFonts w:ascii="Fira Sans" w:hAnsi="Fira Sans" w:cs="Calibri"/>
        </w:rPr>
        <w:t>analizy</w:t>
      </w:r>
      <w:r w:rsidR="009F71DB" w:rsidRPr="00542B76">
        <w:rPr>
          <w:rFonts w:ascii="Fira Sans" w:hAnsi="Fira Sans" w:cs="Calibri"/>
        </w:rPr>
        <w:t xml:space="preserve"> i oceny rzeczywistości,</w:t>
      </w:r>
      <w:r w:rsidR="00BF55BE" w:rsidRPr="00542B76">
        <w:rPr>
          <w:rFonts w:ascii="Fira Sans" w:hAnsi="Fira Sans" w:cs="Calibri"/>
        </w:rPr>
        <w:t xml:space="preserve"> </w:t>
      </w:r>
      <w:r w:rsidR="009F71DB" w:rsidRPr="00542B76">
        <w:rPr>
          <w:rFonts w:ascii="Fira Sans" w:hAnsi="Fira Sans" w:cs="Calibri"/>
        </w:rPr>
        <w:t xml:space="preserve">planowania przyszłości, </w:t>
      </w:r>
      <w:r w:rsidR="00B708EC" w:rsidRPr="00542B76">
        <w:rPr>
          <w:rFonts w:ascii="Fira Sans" w:hAnsi="Fira Sans" w:cs="Calibri"/>
        </w:rPr>
        <w:t>rozwiązywania problemów</w:t>
      </w:r>
      <w:r w:rsidR="00BF55BE" w:rsidRPr="00542B76">
        <w:rPr>
          <w:rFonts w:ascii="Fira Sans" w:hAnsi="Fira Sans" w:cs="Calibri"/>
        </w:rPr>
        <w:t xml:space="preserve">, </w:t>
      </w:r>
      <w:r w:rsidRPr="00542B76">
        <w:rPr>
          <w:rFonts w:ascii="Fira Sans" w:hAnsi="Fira Sans" w:cs="Calibri"/>
        </w:rPr>
        <w:t>kreatywności</w:t>
      </w:r>
      <w:r w:rsidR="00BF55BE" w:rsidRPr="00542B76">
        <w:rPr>
          <w:rFonts w:ascii="Fira Sans" w:hAnsi="Fira Sans" w:cs="Calibri"/>
        </w:rPr>
        <w:t xml:space="preserve"> i</w:t>
      </w:r>
      <w:r w:rsidRPr="00542B76">
        <w:rPr>
          <w:rFonts w:ascii="Fira Sans" w:hAnsi="Fira Sans" w:cs="Calibri"/>
        </w:rPr>
        <w:t xml:space="preserve"> innowacyjności</w:t>
      </w:r>
      <w:r w:rsidR="000657B4" w:rsidRPr="00542B76">
        <w:rPr>
          <w:rFonts w:ascii="Fira Sans" w:hAnsi="Fira Sans" w:cs="Calibri"/>
        </w:rPr>
        <w:t xml:space="preserve">, </w:t>
      </w:r>
      <w:r w:rsidRPr="00542B76">
        <w:rPr>
          <w:rFonts w:ascii="Fira Sans" w:hAnsi="Fira Sans" w:cs="Calibri"/>
        </w:rPr>
        <w:t>pracy zespołowe</w:t>
      </w:r>
      <w:r w:rsidR="000370E4" w:rsidRPr="00542B76">
        <w:rPr>
          <w:rFonts w:ascii="Fira Sans" w:hAnsi="Fira Sans" w:cs="Calibri"/>
        </w:rPr>
        <w:t>j</w:t>
      </w:r>
      <w:r w:rsidR="00B708EC" w:rsidRPr="00542B76">
        <w:rPr>
          <w:rFonts w:ascii="Fira Sans" w:hAnsi="Fira Sans" w:cs="Calibri"/>
        </w:rPr>
        <w:t xml:space="preserve"> służącej</w:t>
      </w:r>
      <w:r w:rsidR="00AF09DC" w:rsidRPr="00542B76">
        <w:rPr>
          <w:rFonts w:ascii="Fira Sans" w:hAnsi="Fira Sans" w:cs="Calibri"/>
        </w:rPr>
        <w:t xml:space="preserve"> </w:t>
      </w:r>
      <w:r w:rsidR="00877BB4" w:rsidRPr="00542B76">
        <w:rPr>
          <w:rFonts w:ascii="Fira Sans" w:hAnsi="Fira Sans" w:cs="Calibri"/>
        </w:rPr>
        <w:t xml:space="preserve">współpracy i </w:t>
      </w:r>
      <w:r w:rsidR="00AF09DC" w:rsidRPr="00542B76">
        <w:rPr>
          <w:rFonts w:ascii="Fira Sans" w:hAnsi="Fira Sans" w:cs="Calibri"/>
        </w:rPr>
        <w:t>współdziałaniu</w:t>
      </w:r>
      <w:r w:rsidR="00877BB4" w:rsidRPr="00542B76">
        <w:rPr>
          <w:rFonts w:ascii="Fira Sans" w:hAnsi="Fira Sans" w:cs="Calibri"/>
        </w:rPr>
        <w:t>.</w:t>
      </w:r>
    </w:p>
    <w:p w14:paraId="6A7349EB" w14:textId="77777777" w:rsidR="00542B76" w:rsidRDefault="00542B76" w:rsidP="00542B76">
      <w:pPr>
        <w:tabs>
          <w:tab w:val="left" w:pos="420"/>
        </w:tabs>
        <w:suppressAutoHyphens w:val="0"/>
        <w:autoSpaceDN/>
        <w:spacing w:after="0" w:line="229" w:lineRule="auto"/>
        <w:ind w:right="126"/>
        <w:jc w:val="both"/>
        <w:textAlignment w:val="auto"/>
        <w:rPr>
          <w:rFonts w:ascii="Fira Sans" w:hAnsi="Fira Sans" w:cs="Calibri"/>
        </w:rPr>
      </w:pPr>
    </w:p>
    <w:p w14:paraId="1706D87A" w14:textId="03C2FD12" w:rsidR="00B26B94" w:rsidRPr="00542B76" w:rsidRDefault="00B26B94" w:rsidP="00542B76">
      <w:pPr>
        <w:tabs>
          <w:tab w:val="left" w:pos="420"/>
        </w:tabs>
        <w:suppressAutoHyphens w:val="0"/>
        <w:autoSpaceDN/>
        <w:spacing w:after="0" w:line="229" w:lineRule="auto"/>
        <w:ind w:right="126"/>
        <w:jc w:val="center"/>
        <w:textAlignment w:val="auto"/>
        <w:rPr>
          <w:rFonts w:ascii="Fira Sans" w:hAnsi="Fira Sans" w:cs="Calibri"/>
          <w:b/>
          <w:bCs/>
        </w:rPr>
      </w:pPr>
      <w:r w:rsidRPr="00542B76">
        <w:rPr>
          <w:rFonts w:ascii="Fira Sans" w:hAnsi="Fira Sans" w:cs="Calibri"/>
          <w:b/>
          <w:bCs/>
        </w:rPr>
        <w:t>§</w:t>
      </w:r>
      <w:r w:rsidR="007A6FF7"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  <w:b/>
          <w:bCs/>
        </w:rPr>
        <w:t>2 Założenia organizacyjne</w:t>
      </w:r>
    </w:p>
    <w:p w14:paraId="7CAB7212" w14:textId="77777777" w:rsidR="00B26B94" w:rsidRPr="00542B76" w:rsidRDefault="00B26B94" w:rsidP="00542B76">
      <w:pPr>
        <w:tabs>
          <w:tab w:val="left" w:pos="420"/>
        </w:tabs>
        <w:suppressAutoHyphens w:val="0"/>
        <w:autoSpaceDN/>
        <w:spacing w:after="0" w:line="229" w:lineRule="auto"/>
        <w:ind w:right="126"/>
        <w:jc w:val="both"/>
        <w:textAlignment w:val="auto"/>
        <w:rPr>
          <w:rFonts w:ascii="Fira Sans" w:hAnsi="Fira Sans" w:cs="Calibri"/>
          <w:color w:val="7F7F7F" w:themeColor="text1" w:themeTint="80"/>
        </w:rPr>
      </w:pPr>
    </w:p>
    <w:p w14:paraId="694D90C1" w14:textId="03259F9A" w:rsidR="00AD424D" w:rsidRPr="00542B76" w:rsidRDefault="00B26B94" w:rsidP="00542B76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autoSpaceDN/>
        <w:spacing w:after="0" w:line="229" w:lineRule="auto"/>
        <w:ind w:left="284" w:right="126" w:hanging="284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Konkurs jest realizowany w ramach </w:t>
      </w:r>
      <w:r w:rsidR="002C34BF" w:rsidRPr="00542B76">
        <w:rPr>
          <w:rFonts w:ascii="Fira Sans" w:hAnsi="Fira Sans" w:cs="Calibri"/>
        </w:rPr>
        <w:t>przedsięwzięcia projektowego</w:t>
      </w:r>
      <w:r w:rsidRPr="00542B76">
        <w:rPr>
          <w:rFonts w:ascii="Fira Sans" w:hAnsi="Fira Sans" w:cs="Calibri"/>
        </w:rPr>
        <w:t xml:space="preserve"> </w:t>
      </w:r>
      <w:r w:rsidR="002C34BF" w:rsidRPr="00542B76">
        <w:rPr>
          <w:rFonts w:ascii="Fira Sans" w:hAnsi="Fira Sans" w:cs="Calibri"/>
        </w:rPr>
        <w:t>pn. „Zbudowanie systemu koordynacji i monitorowania regionalnych działań na rzecz kształcenia zawodowego, szkolnictwa wyższego oraz uczenia się przez całe życie, w tym uczenia się dorosłych”</w:t>
      </w:r>
      <w:r w:rsidR="00EE3943" w:rsidRPr="00542B76">
        <w:rPr>
          <w:rFonts w:ascii="Fira Sans" w:hAnsi="Fira Sans" w:cs="Calibri"/>
        </w:rPr>
        <w:t xml:space="preserve">, </w:t>
      </w:r>
      <w:r w:rsidR="002C34BF" w:rsidRPr="00542B76">
        <w:rPr>
          <w:rFonts w:ascii="Fira Sans" w:hAnsi="Fira Sans" w:cs="Calibri"/>
        </w:rPr>
        <w:t>objętego wsparciem</w:t>
      </w:r>
      <w:r w:rsidR="00046255" w:rsidRPr="00542B76">
        <w:rPr>
          <w:rFonts w:ascii="Fira Sans" w:hAnsi="Fira Sans" w:cs="Calibri"/>
        </w:rPr>
        <w:t xml:space="preserve"> </w:t>
      </w:r>
      <w:r w:rsidR="00373C92" w:rsidRPr="00542B76">
        <w:rPr>
          <w:rFonts w:ascii="Fira Sans" w:hAnsi="Fira Sans" w:cs="Calibri"/>
        </w:rPr>
        <w:t xml:space="preserve">finansowym z </w:t>
      </w:r>
      <w:r w:rsidR="002C34BF" w:rsidRPr="00542B76">
        <w:rPr>
          <w:rFonts w:ascii="Fira Sans" w:hAnsi="Fira Sans" w:cs="Calibri"/>
        </w:rPr>
        <w:t xml:space="preserve">Krajowego Planu Odbudowy </w:t>
      </w:r>
      <w:r w:rsidR="00542B76">
        <w:rPr>
          <w:rFonts w:ascii="Fira Sans" w:hAnsi="Fira Sans" w:cs="Calibri"/>
        </w:rPr>
        <w:br/>
      </w:r>
      <w:r w:rsidR="002C34BF" w:rsidRPr="00542B76">
        <w:rPr>
          <w:rFonts w:ascii="Fira Sans" w:hAnsi="Fira Sans" w:cs="Calibri"/>
        </w:rPr>
        <w:t xml:space="preserve">i Zwiększania Odporności (Umowa </w:t>
      </w:r>
      <w:r w:rsidR="007A6FF7" w:rsidRPr="00542B76">
        <w:rPr>
          <w:rFonts w:ascii="Fira Sans" w:hAnsi="Fira Sans" w:cs="Calibri"/>
        </w:rPr>
        <w:t>n</w:t>
      </w:r>
      <w:r w:rsidR="002C34BF" w:rsidRPr="00542B76">
        <w:rPr>
          <w:rFonts w:ascii="Fira Sans" w:hAnsi="Fira Sans" w:cs="Calibri"/>
        </w:rPr>
        <w:t>r KPO/22/LLL/W/0013</w:t>
      </w:r>
      <w:r w:rsidR="00830B9D" w:rsidRPr="00542B76">
        <w:rPr>
          <w:rFonts w:ascii="Fira Sans" w:hAnsi="Fira Sans" w:cs="Calibri"/>
        </w:rPr>
        <w:t xml:space="preserve"> </w:t>
      </w:r>
      <w:r w:rsidR="00373C92" w:rsidRPr="00542B76">
        <w:rPr>
          <w:rFonts w:ascii="Fira Sans" w:hAnsi="Fira Sans" w:cs="Calibri"/>
        </w:rPr>
        <w:t xml:space="preserve">zawarta między </w:t>
      </w:r>
      <w:r w:rsidR="007A2DD9" w:rsidRPr="00542B76">
        <w:rPr>
          <w:rFonts w:ascii="Fira Sans" w:hAnsi="Fira Sans" w:cs="Calibri"/>
        </w:rPr>
        <w:t>Województwem Pomorskim</w:t>
      </w:r>
      <w:r w:rsidR="00830B9D" w:rsidRPr="00542B76">
        <w:rPr>
          <w:rFonts w:ascii="Fira Sans" w:hAnsi="Fira Sans" w:cs="Calibri"/>
        </w:rPr>
        <w:t xml:space="preserve"> a Fundacją Rozwoju Systemu Edukacji w dniu </w:t>
      </w:r>
      <w:r w:rsidR="00DD0989">
        <w:rPr>
          <w:rFonts w:ascii="Fira Sans" w:hAnsi="Fira Sans" w:cs="Calibri"/>
        </w:rPr>
        <w:br/>
      </w:r>
      <w:r w:rsidR="00830B9D" w:rsidRPr="00542B76">
        <w:rPr>
          <w:rFonts w:ascii="Fira Sans" w:hAnsi="Fira Sans" w:cs="Calibri"/>
        </w:rPr>
        <w:t>12 października 2023 roku</w:t>
      </w:r>
      <w:r w:rsidR="002C34BF" w:rsidRPr="00542B76">
        <w:rPr>
          <w:rFonts w:ascii="Fira Sans" w:hAnsi="Fira Sans" w:cs="Calibri"/>
        </w:rPr>
        <w:t>)</w:t>
      </w:r>
      <w:r w:rsidR="004F40FB" w:rsidRPr="00542B76">
        <w:rPr>
          <w:rFonts w:ascii="Fira Sans" w:hAnsi="Fira Sans" w:cs="Calibri"/>
        </w:rPr>
        <w:t>.</w:t>
      </w:r>
    </w:p>
    <w:p w14:paraId="67711C1C" w14:textId="77777777" w:rsidR="006D030F" w:rsidRPr="00542B76" w:rsidRDefault="006D030F" w:rsidP="00542B76">
      <w:pPr>
        <w:pStyle w:val="Akapitzlist"/>
        <w:tabs>
          <w:tab w:val="left" w:pos="420"/>
        </w:tabs>
        <w:suppressAutoHyphens w:val="0"/>
        <w:autoSpaceDN/>
        <w:spacing w:after="0" w:line="229" w:lineRule="auto"/>
        <w:ind w:left="284" w:right="126"/>
        <w:jc w:val="both"/>
        <w:textAlignment w:val="auto"/>
        <w:rPr>
          <w:rFonts w:ascii="Fira Sans" w:hAnsi="Fira Sans" w:cs="Calibri"/>
        </w:rPr>
      </w:pPr>
    </w:p>
    <w:p w14:paraId="73A35D99" w14:textId="686A9CDB" w:rsidR="00CC5C50" w:rsidRPr="00542B76" w:rsidRDefault="00B26B94" w:rsidP="00542B76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autoSpaceDN/>
        <w:spacing w:after="0" w:line="229" w:lineRule="auto"/>
        <w:ind w:left="284" w:right="126" w:hanging="284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Organizatorem konkursu jest Pomorskie Centrum Edukacji Nauczycieli w Gdańsku</w:t>
      </w:r>
      <w:r w:rsidR="00C66640" w:rsidRPr="00542B76">
        <w:rPr>
          <w:rFonts w:ascii="Fira Sans" w:hAnsi="Fira Sans" w:cs="Calibri"/>
        </w:rPr>
        <w:t xml:space="preserve"> </w:t>
      </w:r>
      <w:r w:rsidR="00EE3943" w:rsidRPr="00542B76">
        <w:rPr>
          <w:rFonts w:ascii="Fira Sans" w:hAnsi="Fira Sans" w:cs="Calibri"/>
        </w:rPr>
        <w:t>na podstawie</w:t>
      </w:r>
      <w:r w:rsidR="00046255" w:rsidRPr="00542B76">
        <w:rPr>
          <w:rFonts w:ascii="Fira Sans" w:hAnsi="Fira Sans" w:cs="Calibri"/>
        </w:rPr>
        <w:t xml:space="preserve"> </w:t>
      </w:r>
      <w:r w:rsidR="00EE3943" w:rsidRPr="00542B76">
        <w:rPr>
          <w:rFonts w:ascii="Fira Sans" w:hAnsi="Fira Sans" w:cs="Calibri"/>
        </w:rPr>
        <w:t xml:space="preserve">uzyskanego </w:t>
      </w:r>
      <w:r w:rsidR="00036E27" w:rsidRPr="00542B76">
        <w:rPr>
          <w:rFonts w:ascii="Fira Sans" w:hAnsi="Fira Sans" w:cs="Calibri"/>
        </w:rPr>
        <w:t xml:space="preserve">upoważnienia do realizacji zadań i ponoszenia wydatków </w:t>
      </w:r>
      <w:r w:rsidR="00542B76">
        <w:rPr>
          <w:rFonts w:ascii="Fira Sans" w:hAnsi="Fira Sans" w:cs="Calibri"/>
        </w:rPr>
        <w:br/>
      </w:r>
      <w:r w:rsidR="00036E27" w:rsidRPr="00542B76">
        <w:rPr>
          <w:rFonts w:ascii="Fira Sans" w:hAnsi="Fira Sans" w:cs="Calibri"/>
        </w:rPr>
        <w:t>w projekcie</w:t>
      </w:r>
      <w:r w:rsidR="0025386E" w:rsidRPr="00542B76">
        <w:rPr>
          <w:rFonts w:ascii="Fira Sans" w:hAnsi="Fira Sans" w:cs="Calibri"/>
        </w:rPr>
        <w:t xml:space="preserve">, o którym mowa w </w:t>
      </w:r>
      <w:r w:rsidR="006D030F" w:rsidRPr="00542B76">
        <w:rPr>
          <w:rFonts w:ascii="Fira Sans" w:hAnsi="Fira Sans" w:cs="Calibri"/>
        </w:rPr>
        <w:t>ust.</w:t>
      </w:r>
      <w:r w:rsidR="007A6FF7" w:rsidRPr="00542B76">
        <w:rPr>
          <w:rFonts w:ascii="Fira Sans" w:hAnsi="Fira Sans" w:cs="Calibri"/>
        </w:rPr>
        <w:t xml:space="preserve"> </w:t>
      </w:r>
      <w:r w:rsidR="006D030F" w:rsidRPr="00542B76">
        <w:rPr>
          <w:rFonts w:ascii="Fira Sans" w:hAnsi="Fira Sans" w:cs="Calibri"/>
        </w:rPr>
        <w:t>1., w</w:t>
      </w:r>
      <w:r w:rsidR="00046255" w:rsidRPr="00542B76">
        <w:rPr>
          <w:rFonts w:ascii="Fira Sans" w:hAnsi="Fira Sans" w:cs="Calibri"/>
        </w:rPr>
        <w:t xml:space="preserve"> </w:t>
      </w:r>
      <w:r w:rsidR="0025386E" w:rsidRPr="00542B76">
        <w:rPr>
          <w:rFonts w:ascii="Fira Sans" w:hAnsi="Fira Sans" w:cs="Calibri"/>
        </w:rPr>
        <w:t xml:space="preserve">zakresie </w:t>
      </w:r>
      <w:r w:rsidR="00AD424D" w:rsidRPr="00542B76">
        <w:rPr>
          <w:rFonts w:ascii="Fira Sans" w:hAnsi="Fira Sans" w:cs="Calibri"/>
        </w:rPr>
        <w:t>Zadani</w:t>
      </w:r>
      <w:r w:rsidR="006D030F" w:rsidRPr="00542B76">
        <w:rPr>
          <w:rFonts w:ascii="Fira Sans" w:hAnsi="Fira Sans" w:cs="Calibri"/>
        </w:rPr>
        <w:t>a</w:t>
      </w:r>
      <w:r w:rsidR="00AD424D" w:rsidRPr="00542B76">
        <w:rPr>
          <w:rFonts w:ascii="Fira Sans" w:hAnsi="Fira Sans" w:cs="Calibri"/>
        </w:rPr>
        <w:t xml:space="preserve"> 2.</w:t>
      </w:r>
      <w:r w:rsidR="00046255" w:rsidRPr="00542B76">
        <w:rPr>
          <w:rFonts w:ascii="Fira Sans" w:hAnsi="Fira Sans" w:cs="Calibri"/>
        </w:rPr>
        <w:t xml:space="preserve"> </w:t>
      </w:r>
      <w:r w:rsidR="0025386E" w:rsidRPr="00542B76">
        <w:rPr>
          <w:rFonts w:ascii="Fira Sans" w:hAnsi="Fira Sans" w:cs="Calibri"/>
        </w:rPr>
        <w:t>„</w:t>
      </w:r>
      <w:r w:rsidR="00AD424D" w:rsidRPr="00542B76">
        <w:rPr>
          <w:rFonts w:ascii="Fira Sans" w:hAnsi="Fira Sans" w:cs="Calibri"/>
        </w:rPr>
        <w:t>Realizacja działań na rzecz wspierania polityki edukacyjnej województwa, koordynacja działań w zakresie</w:t>
      </w:r>
      <w:r w:rsidR="00046255" w:rsidRPr="00542B76">
        <w:rPr>
          <w:rFonts w:ascii="Fira Sans" w:hAnsi="Fira Sans" w:cs="Calibri"/>
        </w:rPr>
        <w:t xml:space="preserve"> </w:t>
      </w:r>
      <w:r w:rsidR="00AD424D" w:rsidRPr="00542B76">
        <w:rPr>
          <w:rFonts w:ascii="Fira Sans" w:hAnsi="Fira Sans" w:cs="Calibri"/>
        </w:rPr>
        <w:t>doradztwa zawodowego, promocja kształcenia zawodowego oraz idei uczenia się przez całe życie</w:t>
      </w:r>
      <w:r w:rsidR="0025386E" w:rsidRPr="00542B76">
        <w:rPr>
          <w:rFonts w:ascii="Fira Sans" w:hAnsi="Fira Sans" w:cs="Calibri"/>
        </w:rPr>
        <w:t>”</w:t>
      </w:r>
      <w:r w:rsidR="007A6FF7" w:rsidRPr="00542B76">
        <w:rPr>
          <w:rFonts w:ascii="Fira Sans" w:hAnsi="Fira Sans" w:cs="Calibri"/>
        </w:rPr>
        <w:t>.</w:t>
      </w:r>
      <w:r w:rsidR="006D030F" w:rsidRPr="00542B76">
        <w:rPr>
          <w:rFonts w:ascii="Fira Sans" w:hAnsi="Fira Sans" w:cs="Calibri"/>
        </w:rPr>
        <w:t xml:space="preserve"> (Uchwała </w:t>
      </w:r>
      <w:r w:rsidR="007A6FF7" w:rsidRPr="00542B76">
        <w:rPr>
          <w:rFonts w:ascii="Fira Sans" w:hAnsi="Fira Sans" w:cs="Calibri"/>
        </w:rPr>
        <w:t>n</w:t>
      </w:r>
      <w:r w:rsidR="006D030F" w:rsidRPr="00542B76">
        <w:rPr>
          <w:rFonts w:ascii="Fira Sans" w:hAnsi="Fira Sans" w:cs="Calibri"/>
        </w:rPr>
        <w:t>r 1265/492/23</w:t>
      </w:r>
      <w:r w:rsidR="00046255" w:rsidRPr="00542B76">
        <w:rPr>
          <w:rFonts w:ascii="Fira Sans" w:hAnsi="Fira Sans" w:cs="Calibri"/>
        </w:rPr>
        <w:t xml:space="preserve"> </w:t>
      </w:r>
      <w:r w:rsidR="006D030F" w:rsidRPr="00542B76">
        <w:rPr>
          <w:rFonts w:ascii="Fira Sans" w:hAnsi="Fira Sans" w:cs="Calibri"/>
        </w:rPr>
        <w:t>Zarządu Województwa Pomorskiego</w:t>
      </w:r>
      <w:r w:rsidR="00046255" w:rsidRPr="00542B76">
        <w:rPr>
          <w:rFonts w:ascii="Fira Sans" w:hAnsi="Fira Sans" w:cs="Calibri"/>
        </w:rPr>
        <w:t xml:space="preserve"> </w:t>
      </w:r>
      <w:r w:rsidR="006D030F" w:rsidRPr="00542B76">
        <w:rPr>
          <w:rFonts w:ascii="Fira Sans" w:hAnsi="Fira Sans" w:cs="Calibri"/>
        </w:rPr>
        <w:t xml:space="preserve">z dnia </w:t>
      </w:r>
      <w:r w:rsidR="00DD0989">
        <w:rPr>
          <w:rFonts w:ascii="Fira Sans" w:hAnsi="Fira Sans" w:cs="Calibri"/>
        </w:rPr>
        <w:br/>
      </w:r>
      <w:r w:rsidR="006D030F" w:rsidRPr="00542B76">
        <w:rPr>
          <w:rFonts w:ascii="Fira Sans" w:hAnsi="Fira Sans" w:cs="Calibri"/>
        </w:rPr>
        <w:t>26 października 2023 roku)</w:t>
      </w:r>
      <w:r w:rsidR="00CC5C50" w:rsidRPr="00542B76">
        <w:rPr>
          <w:rFonts w:ascii="Fira Sans" w:hAnsi="Fira Sans" w:cs="Calibri"/>
        </w:rPr>
        <w:t>.</w:t>
      </w:r>
      <w:r w:rsidR="00046255" w:rsidRPr="00542B76">
        <w:rPr>
          <w:rFonts w:ascii="Fira Sans" w:hAnsi="Fira Sans" w:cs="Calibri"/>
        </w:rPr>
        <w:t xml:space="preserve"> </w:t>
      </w:r>
    </w:p>
    <w:p w14:paraId="58B6AB63" w14:textId="77777777" w:rsidR="004F40FB" w:rsidRPr="00542B76" w:rsidRDefault="004F40FB" w:rsidP="00542B76">
      <w:pPr>
        <w:pStyle w:val="Akapitzlist"/>
        <w:jc w:val="both"/>
        <w:rPr>
          <w:rFonts w:ascii="Fira Sans" w:hAnsi="Fira Sans" w:cs="Calibri"/>
        </w:rPr>
      </w:pPr>
    </w:p>
    <w:p w14:paraId="2795B31E" w14:textId="724FC58E" w:rsidR="008A38EC" w:rsidRPr="00542B76" w:rsidRDefault="00B26B94" w:rsidP="00542B76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autoSpaceDN/>
        <w:spacing w:after="0" w:line="229" w:lineRule="auto"/>
        <w:ind w:left="284" w:right="126" w:hanging="284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Konkurs</w:t>
      </w:r>
      <w:r w:rsidR="008A38EC" w:rsidRPr="00542B76">
        <w:rPr>
          <w:rFonts w:ascii="Fira Sans" w:hAnsi="Fira Sans" w:cs="Calibri"/>
        </w:rPr>
        <w:t>,</w:t>
      </w:r>
      <w:r w:rsidR="004F40FB" w:rsidRPr="00542B76">
        <w:rPr>
          <w:rFonts w:ascii="Fira Sans" w:hAnsi="Fira Sans" w:cs="Calibri"/>
        </w:rPr>
        <w:t xml:space="preserve"> mający na celu </w:t>
      </w:r>
      <w:r w:rsidR="008A38EC" w:rsidRPr="00542B76">
        <w:rPr>
          <w:rFonts w:ascii="Fira Sans" w:hAnsi="Fira Sans" w:cs="Calibri"/>
        </w:rPr>
        <w:t>wybór szkół do projektu,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odbywa się w terminie </w:t>
      </w:r>
      <w:r w:rsidRPr="00542B76">
        <w:rPr>
          <w:rFonts w:ascii="Fira Sans" w:hAnsi="Fira Sans" w:cs="Calibri"/>
          <w:b/>
          <w:bCs/>
        </w:rPr>
        <w:t xml:space="preserve">od </w:t>
      </w:r>
      <w:r w:rsidR="00FF2B2F" w:rsidRPr="00542B76">
        <w:rPr>
          <w:rFonts w:ascii="Fira Sans" w:hAnsi="Fira Sans" w:cs="Calibri"/>
          <w:b/>
          <w:bCs/>
        </w:rPr>
        <w:t>6</w:t>
      </w:r>
      <w:r w:rsidR="00537FFB" w:rsidRPr="00542B76">
        <w:rPr>
          <w:rFonts w:ascii="Fira Sans" w:hAnsi="Fira Sans" w:cs="Calibri"/>
          <w:b/>
          <w:bCs/>
        </w:rPr>
        <w:t xml:space="preserve"> </w:t>
      </w:r>
      <w:r w:rsidR="00386712" w:rsidRPr="00542B76">
        <w:rPr>
          <w:rFonts w:ascii="Fira Sans" w:hAnsi="Fira Sans" w:cs="Calibri"/>
          <w:b/>
          <w:bCs/>
        </w:rPr>
        <w:t>listopada</w:t>
      </w:r>
      <w:r w:rsidR="00046255"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  <w:b/>
          <w:bCs/>
        </w:rPr>
        <w:t>do</w:t>
      </w:r>
      <w:r w:rsidR="00A527FD" w:rsidRPr="00542B76">
        <w:rPr>
          <w:rFonts w:ascii="Fira Sans" w:hAnsi="Fira Sans" w:cs="Calibri"/>
          <w:b/>
          <w:bCs/>
        </w:rPr>
        <w:t xml:space="preserve"> </w:t>
      </w:r>
      <w:r w:rsidR="00FF2B2F" w:rsidRPr="00542B76">
        <w:rPr>
          <w:rFonts w:ascii="Fira Sans" w:hAnsi="Fira Sans" w:cs="Calibri"/>
          <w:b/>
          <w:bCs/>
        </w:rPr>
        <w:t>20</w:t>
      </w:r>
      <w:r w:rsidR="00046255" w:rsidRPr="00542B76">
        <w:rPr>
          <w:rFonts w:ascii="Fira Sans" w:hAnsi="Fira Sans" w:cs="Calibri"/>
          <w:b/>
          <w:bCs/>
        </w:rPr>
        <w:t xml:space="preserve"> </w:t>
      </w:r>
      <w:r w:rsidR="00537FFB" w:rsidRPr="00542B76">
        <w:rPr>
          <w:rFonts w:ascii="Fira Sans" w:hAnsi="Fira Sans" w:cs="Calibri"/>
          <w:b/>
          <w:bCs/>
        </w:rPr>
        <w:t>listopada</w:t>
      </w:r>
      <w:r w:rsidRPr="00542B76">
        <w:rPr>
          <w:rFonts w:ascii="Fira Sans" w:hAnsi="Fira Sans" w:cs="Calibri"/>
          <w:b/>
          <w:bCs/>
        </w:rPr>
        <w:t xml:space="preserve"> 2023</w:t>
      </w:r>
      <w:r w:rsidR="00A527FD" w:rsidRPr="00542B76">
        <w:rPr>
          <w:rFonts w:ascii="Fira Sans" w:hAnsi="Fira Sans" w:cs="Calibri"/>
          <w:b/>
          <w:bCs/>
        </w:rPr>
        <w:t xml:space="preserve"> roku</w:t>
      </w:r>
      <w:r w:rsidR="00CC5C50" w:rsidRPr="00542B76">
        <w:rPr>
          <w:rFonts w:ascii="Fira Sans" w:hAnsi="Fira Sans" w:cs="Calibri"/>
        </w:rPr>
        <w:t xml:space="preserve"> (z możliwością przedłużenia terminu).</w:t>
      </w:r>
      <w:r w:rsidR="00CC669A" w:rsidRPr="00542B76">
        <w:rPr>
          <w:rFonts w:ascii="Fira Sans" w:hAnsi="Fira Sans" w:cs="Calibri"/>
        </w:rPr>
        <w:t xml:space="preserve"> </w:t>
      </w:r>
    </w:p>
    <w:p w14:paraId="6494ABB6" w14:textId="77777777" w:rsidR="00CC669A" w:rsidRPr="00542B76" w:rsidRDefault="00CC669A" w:rsidP="00542B76">
      <w:pPr>
        <w:pStyle w:val="Akapitzlist"/>
        <w:jc w:val="both"/>
        <w:rPr>
          <w:rFonts w:ascii="Fira Sans" w:hAnsi="Fira Sans" w:cs="Calibri"/>
        </w:rPr>
      </w:pPr>
    </w:p>
    <w:p w14:paraId="28755DDA" w14:textId="188485C9" w:rsidR="00CC5C50" w:rsidRPr="00542B76" w:rsidRDefault="00B26B94" w:rsidP="00542B76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autoSpaceDN/>
        <w:spacing w:after="0" w:line="229" w:lineRule="auto"/>
        <w:ind w:left="284" w:right="126" w:hanging="284"/>
        <w:jc w:val="both"/>
        <w:textAlignment w:val="auto"/>
        <w:rPr>
          <w:rFonts w:ascii="Fira Sans" w:hAnsi="Fira Sans" w:cs="Calibri"/>
          <w:color w:val="7F7F7F" w:themeColor="text1" w:themeTint="80"/>
        </w:rPr>
      </w:pPr>
      <w:r w:rsidRPr="00542B76">
        <w:rPr>
          <w:rFonts w:ascii="Fira Sans" w:hAnsi="Fira Sans" w:cs="Calibri"/>
        </w:rPr>
        <w:lastRenderedPageBreak/>
        <w:t>Rozstrzygnięcie konkursu nastąpi</w:t>
      </w:r>
      <w:r w:rsidR="00AD6F42" w:rsidRPr="00542B76">
        <w:rPr>
          <w:rFonts w:ascii="Fira Sans" w:hAnsi="Fira Sans" w:cs="Calibri"/>
        </w:rPr>
        <w:t xml:space="preserve"> </w:t>
      </w:r>
      <w:r w:rsidR="00AD6F42" w:rsidRPr="00542B76">
        <w:rPr>
          <w:rFonts w:ascii="Fira Sans" w:hAnsi="Fira Sans" w:cs="Calibri"/>
          <w:b/>
          <w:bCs/>
        </w:rPr>
        <w:t>2</w:t>
      </w:r>
      <w:r w:rsidR="00FF2B2F" w:rsidRPr="00542B76">
        <w:rPr>
          <w:rFonts w:ascii="Fira Sans" w:hAnsi="Fira Sans" w:cs="Calibri"/>
          <w:b/>
          <w:bCs/>
        </w:rPr>
        <w:t>1</w:t>
      </w:r>
      <w:r w:rsidR="00046255" w:rsidRPr="00542B76">
        <w:rPr>
          <w:rFonts w:ascii="Fira Sans" w:hAnsi="Fira Sans" w:cs="Calibri"/>
          <w:b/>
          <w:bCs/>
        </w:rPr>
        <w:t xml:space="preserve"> </w:t>
      </w:r>
      <w:r w:rsidR="00AD6F42" w:rsidRPr="00542B76">
        <w:rPr>
          <w:rFonts w:ascii="Fira Sans" w:hAnsi="Fira Sans" w:cs="Calibri"/>
          <w:b/>
          <w:bCs/>
        </w:rPr>
        <w:t>listopada 2023 roku</w:t>
      </w:r>
      <w:r w:rsidR="00AD6F42" w:rsidRPr="00542B76">
        <w:rPr>
          <w:rFonts w:ascii="Fira Sans" w:hAnsi="Fira Sans" w:cs="Calibri"/>
        </w:rPr>
        <w:t xml:space="preserve">, </w:t>
      </w:r>
      <w:r w:rsidRPr="00542B76">
        <w:rPr>
          <w:rFonts w:ascii="Fira Sans" w:hAnsi="Fira Sans" w:cs="Calibri"/>
        </w:rPr>
        <w:t xml:space="preserve">a jego wyniki zostaną ogłoszone na stronie internetowej </w:t>
      </w:r>
      <w:r w:rsidR="00AD6F42" w:rsidRPr="00542B76">
        <w:rPr>
          <w:rFonts w:ascii="Fira Sans" w:hAnsi="Fira Sans" w:cs="Calibri"/>
        </w:rPr>
        <w:t xml:space="preserve">Pomorskiego Centrum Edukacji Nauczycieli </w:t>
      </w:r>
      <w:r w:rsidR="00542B76">
        <w:rPr>
          <w:rFonts w:ascii="Fira Sans" w:hAnsi="Fira Sans" w:cs="Calibri"/>
        </w:rPr>
        <w:br/>
      </w:r>
      <w:r w:rsidR="00AD6F42" w:rsidRPr="00542B76">
        <w:rPr>
          <w:rFonts w:ascii="Fira Sans" w:hAnsi="Fira Sans" w:cs="Calibri"/>
        </w:rPr>
        <w:t>w Gdańsku</w:t>
      </w:r>
      <w:r w:rsidRPr="00542B76">
        <w:rPr>
          <w:rFonts w:ascii="Fira Sans" w:hAnsi="Fira Sans" w:cs="Calibri"/>
        </w:rPr>
        <w:t>. Wybrane szkoły zostaną poinformowane e-mailowo</w:t>
      </w:r>
      <w:r w:rsidR="00F1609C" w:rsidRPr="00542B76">
        <w:rPr>
          <w:rFonts w:ascii="Fira Sans" w:hAnsi="Fira Sans" w:cs="Calibri"/>
        </w:rPr>
        <w:t>.</w:t>
      </w:r>
      <w:r w:rsidR="00CC5C50" w:rsidRPr="00542B76">
        <w:rPr>
          <w:rFonts w:ascii="Fira Sans" w:hAnsi="Fira Sans" w:cs="Calibri"/>
        </w:rPr>
        <w:t xml:space="preserve"> </w:t>
      </w:r>
    </w:p>
    <w:p w14:paraId="399E48B7" w14:textId="77777777" w:rsidR="00CC5C50" w:rsidRPr="00542B76" w:rsidRDefault="00CC5C50" w:rsidP="00542B76">
      <w:pPr>
        <w:pStyle w:val="Akapitzlist"/>
        <w:ind w:left="0"/>
        <w:jc w:val="both"/>
        <w:rPr>
          <w:rFonts w:ascii="Fira Sans" w:hAnsi="Fira Sans" w:cs="Calibri"/>
          <w:color w:val="7F7F7F" w:themeColor="text1" w:themeTint="80"/>
        </w:rPr>
      </w:pPr>
    </w:p>
    <w:p w14:paraId="0700C4B6" w14:textId="19C9F8F6" w:rsidR="00B26B94" w:rsidRPr="00542B76" w:rsidRDefault="00B26B94" w:rsidP="00542B76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autoSpaceDN/>
        <w:spacing w:after="0" w:line="229" w:lineRule="auto"/>
        <w:ind w:left="284" w:right="126" w:hanging="284"/>
        <w:jc w:val="both"/>
        <w:textAlignment w:val="auto"/>
        <w:rPr>
          <w:rFonts w:ascii="Fira Sans" w:hAnsi="Fira Sans" w:cs="Calibri"/>
          <w:b/>
          <w:bCs/>
        </w:rPr>
      </w:pPr>
      <w:r w:rsidRPr="00542B76">
        <w:rPr>
          <w:rFonts w:ascii="Fira Sans" w:hAnsi="Fira Sans" w:cs="Calibri"/>
        </w:rPr>
        <w:t xml:space="preserve">Warunkiem udziału w konkursie jest </w:t>
      </w:r>
      <w:r w:rsidRPr="00542B76">
        <w:rPr>
          <w:rFonts w:ascii="Fira Sans" w:hAnsi="Fira Sans" w:cs="Calibri"/>
          <w:b/>
          <w:bCs/>
        </w:rPr>
        <w:t>złożenie w terminie</w:t>
      </w:r>
      <w:r w:rsidR="00A951F3" w:rsidRPr="00A951F3">
        <w:rPr>
          <w:rFonts w:ascii="Fira Sans" w:hAnsi="Fira Sans" w:cs="Calibri"/>
          <w:bCs/>
        </w:rPr>
        <w:t>,</w:t>
      </w:r>
      <w:r w:rsidRPr="00542B76">
        <w:rPr>
          <w:rFonts w:ascii="Fira Sans" w:hAnsi="Fira Sans" w:cs="Calibri"/>
        </w:rPr>
        <w:t xml:space="preserve"> określonym w §</w:t>
      </w:r>
      <w:r w:rsidR="00CC5C50" w:rsidRPr="00542B76">
        <w:rPr>
          <w:rFonts w:ascii="Fira Sans" w:hAnsi="Fira Sans" w:cs="Calibri"/>
        </w:rPr>
        <w:t xml:space="preserve"> 3 </w:t>
      </w:r>
      <w:r w:rsidRPr="00542B76">
        <w:rPr>
          <w:rFonts w:ascii="Fira Sans" w:hAnsi="Fira Sans" w:cs="Calibri"/>
        </w:rPr>
        <w:t>ust</w:t>
      </w:r>
      <w:r w:rsidR="00B65F14" w:rsidRPr="00542B76">
        <w:rPr>
          <w:rFonts w:ascii="Fira Sans" w:hAnsi="Fira Sans" w:cs="Calibri"/>
        </w:rPr>
        <w:t>.</w:t>
      </w:r>
      <w:r w:rsidR="007A6FF7" w:rsidRPr="00542B76">
        <w:rPr>
          <w:rFonts w:ascii="Fira Sans" w:hAnsi="Fira Sans" w:cs="Calibri"/>
        </w:rPr>
        <w:t xml:space="preserve"> </w:t>
      </w:r>
      <w:r w:rsidR="00B65F14" w:rsidRPr="00542B76">
        <w:rPr>
          <w:rFonts w:ascii="Fira Sans" w:hAnsi="Fira Sans" w:cs="Calibri"/>
        </w:rPr>
        <w:t>2 pkt 3</w:t>
      </w:r>
      <w:r w:rsidRPr="00542B76">
        <w:rPr>
          <w:rFonts w:ascii="Fira Sans" w:hAnsi="Fira Sans" w:cs="Calibri"/>
        </w:rPr>
        <w:t xml:space="preserve">, </w:t>
      </w:r>
      <w:r w:rsidR="00C5154A" w:rsidRPr="00542B76">
        <w:rPr>
          <w:rFonts w:ascii="Fira Sans" w:hAnsi="Fira Sans" w:cs="Calibri"/>
        </w:rPr>
        <w:t xml:space="preserve">drogą mailową </w:t>
      </w:r>
      <w:r w:rsidRPr="00542B76">
        <w:rPr>
          <w:rFonts w:ascii="Fira Sans" w:hAnsi="Fira Sans" w:cs="Calibri"/>
          <w:b/>
          <w:bCs/>
        </w:rPr>
        <w:t xml:space="preserve">Karty </w:t>
      </w:r>
      <w:r w:rsidR="009B7C94" w:rsidRPr="00542B76">
        <w:rPr>
          <w:rFonts w:ascii="Fira Sans" w:hAnsi="Fira Sans" w:cs="Calibri"/>
          <w:b/>
          <w:bCs/>
        </w:rPr>
        <w:t>z</w:t>
      </w:r>
      <w:r w:rsidRPr="00542B76">
        <w:rPr>
          <w:rFonts w:ascii="Fira Sans" w:hAnsi="Fira Sans" w:cs="Calibri"/>
          <w:b/>
          <w:bCs/>
        </w:rPr>
        <w:t xml:space="preserve">głoszenia </w:t>
      </w:r>
      <w:r w:rsidR="00C5154A" w:rsidRPr="00542B76">
        <w:rPr>
          <w:rFonts w:ascii="Fira Sans" w:hAnsi="Fira Sans" w:cs="Calibri"/>
          <w:b/>
          <w:bCs/>
        </w:rPr>
        <w:t xml:space="preserve">z </w:t>
      </w:r>
      <w:r w:rsidR="007D4E74" w:rsidRPr="00542B76">
        <w:rPr>
          <w:rFonts w:ascii="Fira Sans" w:hAnsi="Fira Sans" w:cs="Calibri"/>
          <w:b/>
          <w:bCs/>
        </w:rPr>
        <w:t>Klauzulą informacyjną</w:t>
      </w:r>
      <w:r w:rsidR="00C5154A"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</w:rPr>
        <w:t>(załączni</w:t>
      </w:r>
      <w:r w:rsidR="00C5154A" w:rsidRPr="00542B76">
        <w:rPr>
          <w:rFonts w:ascii="Fira Sans" w:hAnsi="Fira Sans" w:cs="Calibri"/>
        </w:rPr>
        <w:t>k</w:t>
      </w:r>
      <w:r w:rsidRPr="00542B76">
        <w:rPr>
          <w:rFonts w:ascii="Fira Sans" w:hAnsi="Fira Sans" w:cs="Calibri"/>
        </w:rPr>
        <w:t xml:space="preserve"> nr </w:t>
      </w:r>
      <w:r w:rsidR="00966CFA" w:rsidRPr="00542B76">
        <w:rPr>
          <w:rFonts w:ascii="Fira Sans" w:hAnsi="Fira Sans" w:cs="Calibri"/>
        </w:rPr>
        <w:t>2</w:t>
      </w:r>
      <w:r w:rsidR="00C5154A" w:rsidRPr="00542B76">
        <w:rPr>
          <w:rFonts w:ascii="Fira Sans" w:hAnsi="Fira Sans" w:cs="Calibri"/>
        </w:rPr>
        <w:t xml:space="preserve"> i załącznik nr 3</w:t>
      </w:r>
      <w:r w:rsidR="00283ACC" w:rsidRPr="00542B76">
        <w:rPr>
          <w:rFonts w:ascii="Fira Sans" w:hAnsi="Fira Sans" w:cs="Calibri"/>
        </w:rPr>
        <w:t>)</w:t>
      </w:r>
      <w:r w:rsidR="007D4E74" w:rsidRPr="00542B76">
        <w:rPr>
          <w:rFonts w:ascii="Fira Sans" w:hAnsi="Fira Sans" w:cs="Calibri"/>
        </w:rPr>
        <w:t>.</w:t>
      </w:r>
    </w:p>
    <w:p w14:paraId="1057371F" w14:textId="77777777" w:rsidR="00984FCE" w:rsidRPr="00542B76" w:rsidRDefault="00984FCE" w:rsidP="00542B76">
      <w:pPr>
        <w:pStyle w:val="Akapitzlist"/>
        <w:jc w:val="both"/>
        <w:rPr>
          <w:rFonts w:ascii="Fira Sans" w:hAnsi="Fira Sans" w:cs="Calibri"/>
        </w:rPr>
      </w:pPr>
    </w:p>
    <w:p w14:paraId="5A1B3CCA" w14:textId="2F0D20E0" w:rsidR="00984FCE" w:rsidRPr="00542B76" w:rsidRDefault="00984FCE" w:rsidP="00542B76">
      <w:pPr>
        <w:pStyle w:val="Akapitzlist"/>
        <w:numPr>
          <w:ilvl w:val="0"/>
          <w:numId w:val="7"/>
        </w:numPr>
        <w:tabs>
          <w:tab w:val="left" w:pos="420"/>
        </w:tabs>
        <w:suppressAutoHyphens w:val="0"/>
        <w:autoSpaceDN/>
        <w:spacing w:after="0" w:line="229" w:lineRule="auto"/>
        <w:ind w:left="284" w:right="126" w:hanging="284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Projekt</w:t>
      </w:r>
      <w:r w:rsidR="00D621D6" w:rsidRPr="00542B76">
        <w:rPr>
          <w:rFonts w:ascii="Fira Sans" w:hAnsi="Fira Sans" w:cs="Calibri"/>
        </w:rPr>
        <w:t xml:space="preserve"> pilotażowy </w:t>
      </w:r>
      <w:r w:rsidR="00A80337" w:rsidRPr="00542B76">
        <w:rPr>
          <w:rFonts w:ascii="Fira Sans" w:hAnsi="Fira Sans" w:cs="Calibri"/>
        </w:rPr>
        <w:t>dot. obszaru doradztwa zawodowego</w:t>
      </w:r>
      <w:r w:rsidRPr="00542B76">
        <w:rPr>
          <w:rFonts w:ascii="Fira Sans" w:hAnsi="Fira Sans" w:cs="Calibri"/>
        </w:rPr>
        <w:t xml:space="preserve"> realizowany będzie</w:t>
      </w:r>
      <w:r w:rsidR="002E03E8" w:rsidRPr="00542B76">
        <w:rPr>
          <w:rFonts w:ascii="Fira Sans" w:hAnsi="Fira Sans" w:cs="Calibri"/>
        </w:rPr>
        <w:t xml:space="preserve"> </w:t>
      </w:r>
      <w:r w:rsidR="00542B76">
        <w:rPr>
          <w:rFonts w:ascii="Fira Sans" w:hAnsi="Fira Sans" w:cs="Calibri"/>
        </w:rPr>
        <w:br/>
      </w:r>
      <w:r w:rsidR="002E03E8" w:rsidRPr="00542B76">
        <w:rPr>
          <w:rFonts w:ascii="Fira Sans" w:hAnsi="Fira Sans" w:cs="Calibri"/>
        </w:rPr>
        <w:t xml:space="preserve">w wybranych szkołach </w:t>
      </w:r>
      <w:r w:rsidRPr="00542B76">
        <w:rPr>
          <w:rFonts w:ascii="Fira Sans" w:hAnsi="Fira Sans" w:cs="Calibri"/>
          <w:b/>
          <w:bCs/>
        </w:rPr>
        <w:t xml:space="preserve">od </w:t>
      </w:r>
      <w:r w:rsidR="0093567C" w:rsidRPr="00542B76">
        <w:rPr>
          <w:rFonts w:ascii="Fira Sans" w:hAnsi="Fira Sans" w:cs="Calibri"/>
          <w:b/>
          <w:bCs/>
        </w:rPr>
        <w:t>dnia ogłoszenia wyników konkursu</w:t>
      </w:r>
      <w:r w:rsidRPr="00542B76">
        <w:rPr>
          <w:rFonts w:ascii="Fira Sans" w:hAnsi="Fira Sans" w:cs="Calibri"/>
          <w:b/>
          <w:bCs/>
        </w:rPr>
        <w:t xml:space="preserve"> do 30 czerwca 2026 roku</w:t>
      </w:r>
      <w:r w:rsidRPr="00542B76">
        <w:rPr>
          <w:rFonts w:ascii="Fira Sans" w:hAnsi="Fira Sans" w:cs="Calibri"/>
        </w:rPr>
        <w:t>.</w:t>
      </w:r>
    </w:p>
    <w:p w14:paraId="23C5D075" w14:textId="77777777" w:rsidR="00CC5C50" w:rsidRPr="00542B76" w:rsidRDefault="00CC5C50" w:rsidP="00542B76">
      <w:pPr>
        <w:spacing w:after="0" w:line="240" w:lineRule="auto"/>
        <w:jc w:val="both"/>
        <w:rPr>
          <w:rFonts w:ascii="Fira Sans" w:hAnsi="Fira Sans" w:cs="Calibri"/>
          <w:b/>
          <w:bCs/>
        </w:rPr>
      </w:pPr>
    </w:p>
    <w:p w14:paraId="79404D5E" w14:textId="17E3BF90" w:rsidR="00CC5C50" w:rsidRPr="00542B76" w:rsidRDefault="00CC5C50" w:rsidP="00DD0989">
      <w:pPr>
        <w:spacing w:after="0" w:line="240" w:lineRule="auto"/>
        <w:jc w:val="center"/>
        <w:rPr>
          <w:rFonts w:ascii="Fira Sans" w:hAnsi="Fira Sans" w:cs="Calibri"/>
          <w:b/>
          <w:bCs/>
        </w:rPr>
      </w:pPr>
      <w:r w:rsidRPr="00542B76">
        <w:rPr>
          <w:rFonts w:ascii="Fira Sans" w:hAnsi="Fira Sans" w:cs="Calibri"/>
          <w:b/>
          <w:bCs/>
        </w:rPr>
        <w:t>§</w:t>
      </w:r>
      <w:r w:rsidR="007A6FF7"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  <w:b/>
          <w:bCs/>
        </w:rPr>
        <w:t xml:space="preserve">3 Założenia projektu oraz zasady, warunki i kryteria zgłoszenia szkół </w:t>
      </w:r>
      <w:r w:rsidRPr="00542B76">
        <w:rPr>
          <w:rFonts w:ascii="Fira Sans" w:hAnsi="Fira Sans" w:cs="Calibri"/>
          <w:b/>
          <w:bCs/>
        </w:rPr>
        <w:br/>
        <w:t>do udziału w pilotażu projek</w:t>
      </w:r>
      <w:r w:rsidR="00851F22" w:rsidRPr="00542B76">
        <w:rPr>
          <w:rFonts w:ascii="Fira Sans" w:hAnsi="Fira Sans" w:cs="Calibri"/>
          <w:b/>
          <w:bCs/>
        </w:rPr>
        <w:t>tu</w:t>
      </w:r>
    </w:p>
    <w:p w14:paraId="59C2FCCC" w14:textId="32E501F1" w:rsidR="00CC5C50" w:rsidRPr="00542B76" w:rsidRDefault="00CC5C50" w:rsidP="00542B76">
      <w:pPr>
        <w:tabs>
          <w:tab w:val="left" w:pos="420"/>
        </w:tabs>
        <w:suppressAutoHyphens w:val="0"/>
        <w:autoSpaceDN/>
        <w:spacing w:after="0" w:line="229" w:lineRule="auto"/>
        <w:ind w:right="126"/>
        <w:jc w:val="both"/>
        <w:textAlignment w:val="auto"/>
        <w:rPr>
          <w:rFonts w:ascii="Fira Sans" w:hAnsi="Fira Sans" w:cs="Calibri"/>
          <w:b/>
          <w:bCs/>
        </w:rPr>
      </w:pPr>
    </w:p>
    <w:p w14:paraId="4DAB8D44" w14:textId="0798D267" w:rsidR="0089594D" w:rsidRPr="00542B76" w:rsidRDefault="00E71BDE" w:rsidP="00542B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Fira Sans" w:hAnsi="Fira Sans" w:cs="Calibri"/>
          <w:bCs/>
        </w:rPr>
      </w:pPr>
      <w:r w:rsidRPr="00542B76">
        <w:rPr>
          <w:rFonts w:ascii="Fira Sans" w:hAnsi="Fira Sans" w:cs="Calibri"/>
          <w:bCs/>
        </w:rPr>
        <w:t>Założenia</w:t>
      </w:r>
      <w:r w:rsidR="00CC5C50" w:rsidRPr="00542B76">
        <w:rPr>
          <w:rFonts w:ascii="Fira Sans" w:hAnsi="Fira Sans" w:cs="Calibri"/>
          <w:bCs/>
        </w:rPr>
        <w:t xml:space="preserve"> projektu</w:t>
      </w:r>
      <w:r w:rsidRPr="00542B76">
        <w:rPr>
          <w:rFonts w:ascii="Fira Sans" w:hAnsi="Fira Sans" w:cs="Calibri"/>
          <w:bCs/>
        </w:rPr>
        <w:t>:</w:t>
      </w:r>
      <w:r w:rsidR="00046255" w:rsidRPr="00542B76">
        <w:rPr>
          <w:rFonts w:ascii="Fira Sans" w:hAnsi="Fira Sans" w:cs="Calibri"/>
          <w:bCs/>
        </w:rPr>
        <w:t xml:space="preserve"> </w:t>
      </w:r>
    </w:p>
    <w:p w14:paraId="4DAB8D45" w14:textId="29F535F7" w:rsidR="0089594D" w:rsidRPr="00542B76" w:rsidRDefault="00BA3667" w:rsidP="00542B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Fira Sans" w:hAnsi="Fira Sans"/>
        </w:rPr>
      </w:pPr>
      <w:r w:rsidRPr="00542B76">
        <w:rPr>
          <w:rFonts w:ascii="Fira Sans" w:hAnsi="Fira Sans" w:cs="Calibri"/>
        </w:rPr>
        <w:t>W</w:t>
      </w:r>
      <w:r w:rsidR="00E71BDE" w:rsidRPr="00542B76">
        <w:rPr>
          <w:rFonts w:ascii="Fira Sans" w:hAnsi="Fira Sans" w:cs="Calibri"/>
        </w:rPr>
        <w:t xml:space="preserve">ypracowanie </w:t>
      </w:r>
      <w:r w:rsidR="00453887" w:rsidRPr="00542B76">
        <w:rPr>
          <w:rFonts w:ascii="Fira Sans" w:hAnsi="Fira Sans" w:cs="Calibri"/>
        </w:rPr>
        <w:t>m</w:t>
      </w:r>
      <w:r w:rsidR="00E71BDE" w:rsidRPr="00542B76">
        <w:rPr>
          <w:rFonts w:ascii="Fira Sans" w:hAnsi="Fira Sans" w:cs="Calibri"/>
        </w:rPr>
        <w:t xml:space="preserve">odelu nowoczesnego </w:t>
      </w:r>
      <w:r w:rsidR="004A45FA" w:rsidRPr="00542B76">
        <w:rPr>
          <w:rFonts w:ascii="Fira Sans" w:hAnsi="Fira Sans" w:cs="Calibri"/>
        </w:rPr>
        <w:t>Systemu D</w:t>
      </w:r>
      <w:r w:rsidR="00E71BDE" w:rsidRPr="00542B76">
        <w:rPr>
          <w:rFonts w:ascii="Fira Sans" w:hAnsi="Fira Sans" w:cs="Calibri"/>
        </w:rPr>
        <w:t xml:space="preserve">oradztwa </w:t>
      </w:r>
      <w:r w:rsidR="004A45FA" w:rsidRPr="00542B76">
        <w:rPr>
          <w:rFonts w:ascii="Fira Sans" w:hAnsi="Fira Sans" w:cs="Calibri"/>
        </w:rPr>
        <w:t>Z</w:t>
      </w:r>
      <w:r w:rsidR="00A951F3">
        <w:rPr>
          <w:rFonts w:ascii="Fira Sans" w:hAnsi="Fira Sans" w:cs="Calibri"/>
        </w:rPr>
        <w:t>awodowego dla pomorskich szkół,</w:t>
      </w:r>
      <w:r w:rsidR="00E71BDE" w:rsidRPr="00542B76">
        <w:rPr>
          <w:rFonts w:ascii="Fira Sans" w:hAnsi="Fira Sans" w:cs="Calibri"/>
        </w:rPr>
        <w:t xml:space="preserve"> zgodnego</w:t>
      </w:r>
      <w:r w:rsidR="00046255" w:rsidRPr="00542B76">
        <w:rPr>
          <w:rFonts w:ascii="Fira Sans" w:hAnsi="Fira Sans" w:cs="Calibri"/>
        </w:rPr>
        <w:t xml:space="preserve"> </w:t>
      </w:r>
      <w:r w:rsidR="00E71BDE" w:rsidRPr="00542B76">
        <w:rPr>
          <w:rFonts w:ascii="Fira Sans" w:hAnsi="Fira Sans" w:cs="Calibri"/>
        </w:rPr>
        <w:t>z zapisami</w:t>
      </w:r>
      <w:r w:rsidR="00046255" w:rsidRPr="00542B76">
        <w:rPr>
          <w:rFonts w:ascii="Fira Sans" w:hAnsi="Fira Sans" w:cs="Calibri"/>
        </w:rPr>
        <w:t xml:space="preserve"> </w:t>
      </w:r>
      <w:r w:rsidR="009C40AC" w:rsidRPr="00542B76">
        <w:rPr>
          <w:rFonts w:ascii="Fira Sans" w:hAnsi="Fira Sans" w:cs="Calibri"/>
        </w:rPr>
        <w:t>prawa oświatowego, w szczeg</w:t>
      </w:r>
      <w:r w:rsidR="00E57BA1" w:rsidRPr="00542B76">
        <w:rPr>
          <w:rFonts w:ascii="Fira Sans" w:hAnsi="Fira Sans" w:cs="Calibri"/>
        </w:rPr>
        <w:t>ólności</w:t>
      </w:r>
      <w:r w:rsidR="00E71BDE" w:rsidRPr="00542B76">
        <w:rPr>
          <w:rFonts w:ascii="Fira Sans" w:hAnsi="Fira Sans" w:cs="Calibri"/>
        </w:rPr>
        <w:t xml:space="preserve"> </w:t>
      </w:r>
      <w:hyperlink r:id="rId10" w:history="1">
        <w:r w:rsidR="00453887" w:rsidRPr="00542B76">
          <w:rPr>
            <w:rStyle w:val="Hipercze"/>
            <w:rFonts w:ascii="Fira Sans" w:hAnsi="Fira Sans" w:cs="Calibri"/>
          </w:rPr>
          <w:t>R</w:t>
        </w:r>
        <w:r w:rsidR="00E71BDE" w:rsidRPr="00542B76">
          <w:rPr>
            <w:rStyle w:val="Hipercze"/>
            <w:rFonts w:ascii="Fira Sans" w:hAnsi="Fira Sans" w:cs="Calibri"/>
          </w:rPr>
          <w:t>ozporządzenia MEN z dnia 12 lutego 2019 r</w:t>
        </w:r>
        <w:r w:rsidR="00453887" w:rsidRPr="00542B76">
          <w:rPr>
            <w:rStyle w:val="Hipercze"/>
            <w:rFonts w:ascii="Fira Sans" w:hAnsi="Fira Sans" w:cs="Calibri"/>
          </w:rPr>
          <w:t>.</w:t>
        </w:r>
        <w:r w:rsidR="00E71BDE" w:rsidRPr="00542B76">
          <w:rPr>
            <w:rStyle w:val="Hipercze"/>
            <w:rFonts w:ascii="Fira Sans" w:hAnsi="Fira Sans" w:cs="Calibri"/>
          </w:rPr>
          <w:t xml:space="preserve"> w sprawie doradztwa zawodowego</w:t>
        </w:r>
      </w:hyperlink>
      <w:r w:rsidR="00E71BDE" w:rsidRPr="00542B76">
        <w:rPr>
          <w:rFonts w:ascii="Fira Sans" w:hAnsi="Fira Sans" w:cs="Calibri"/>
        </w:rPr>
        <w:t xml:space="preserve"> oraz odnoszącego się do </w:t>
      </w:r>
      <w:r w:rsidR="00E57BA1" w:rsidRPr="00542B76">
        <w:rPr>
          <w:rFonts w:ascii="Fira Sans" w:hAnsi="Fira Sans" w:cs="Calibri"/>
        </w:rPr>
        <w:t xml:space="preserve">polityki </w:t>
      </w:r>
      <w:r w:rsidR="004A45FA" w:rsidRPr="00542B76">
        <w:rPr>
          <w:rFonts w:ascii="Fira Sans" w:hAnsi="Fira Sans" w:cs="Calibri"/>
        </w:rPr>
        <w:t xml:space="preserve">Zintegrowanej Strategii Umiejętności </w:t>
      </w:r>
      <w:r w:rsidR="00D72E86" w:rsidRPr="00542B76">
        <w:rPr>
          <w:rFonts w:ascii="Fira Sans" w:hAnsi="Fira Sans" w:cs="Calibri"/>
        </w:rPr>
        <w:t xml:space="preserve">2030 </w:t>
      </w:r>
      <w:r w:rsidR="00D72E86" w:rsidRPr="00542B76">
        <w:rPr>
          <w:rFonts w:ascii="Fira Sans" w:hAnsi="Fira Sans" w:cs="Calibri"/>
          <w:color w:val="4472C4" w:themeColor="accent1"/>
        </w:rPr>
        <w:t>(</w:t>
      </w:r>
      <w:hyperlink r:id="rId11" w:history="1">
        <w:r w:rsidR="00E71BDE" w:rsidRPr="00542B76">
          <w:rPr>
            <w:rStyle w:val="Hipercze"/>
            <w:rFonts w:ascii="Fira Sans" w:hAnsi="Fira Sans" w:cs="Calibri"/>
          </w:rPr>
          <w:t>ZSU 2030</w:t>
        </w:r>
        <w:r w:rsidR="00D72E86" w:rsidRPr="00542B76">
          <w:rPr>
            <w:rStyle w:val="Hipercze"/>
            <w:rFonts w:ascii="Fira Sans" w:hAnsi="Fira Sans" w:cs="Calibri"/>
          </w:rPr>
          <w:t xml:space="preserve">, </w:t>
        </w:r>
        <w:r w:rsidR="00E71BDE" w:rsidRPr="00542B76">
          <w:rPr>
            <w:rStyle w:val="Hipercze"/>
            <w:rFonts w:ascii="Fira Sans" w:hAnsi="Fira Sans" w:cs="Calibri"/>
          </w:rPr>
          <w:t>Obszar oddziaływania VI „Doradztwo zawodowe”)</w:t>
        </w:r>
      </w:hyperlink>
      <w:r w:rsidR="00E57BA1" w:rsidRPr="00542B76">
        <w:rPr>
          <w:rFonts w:ascii="Fira Sans" w:hAnsi="Fira Sans" w:cs="Calibri"/>
        </w:rPr>
        <w:t>.</w:t>
      </w:r>
    </w:p>
    <w:p w14:paraId="0D089BDB" w14:textId="433F0D96" w:rsidR="0047538D" w:rsidRPr="00542B76" w:rsidRDefault="00E71BDE" w:rsidP="00542B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Wsparcie szkół w organizacji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doradztwa zawodowego i realizacji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zadań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doradcy zawodowego</w:t>
      </w:r>
      <w:r w:rsidR="00E57BA1" w:rsidRPr="00542B76">
        <w:rPr>
          <w:rFonts w:ascii="Fira Sans" w:hAnsi="Fira Sans" w:cs="Calibri"/>
        </w:rPr>
        <w:t>, w tym szkolenia</w:t>
      </w:r>
      <w:r w:rsidR="00A951F3">
        <w:rPr>
          <w:rFonts w:ascii="Fira Sans" w:hAnsi="Fira Sans" w:cs="Calibri"/>
        </w:rPr>
        <w:t>,</w:t>
      </w:r>
      <w:r w:rsidR="007B416E" w:rsidRPr="00542B76">
        <w:rPr>
          <w:rFonts w:ascii="Fira Sans" w:hAnsi="Fira Sans" w:cs="Calibri"/>
        </w:rPr>
        <w:t xml:space="preserve"> kursy</w:t>
      </w:r>
      <w:r w:rsidR="00E57BA1" w:rsidRPr="00542B76">
        <w:rPr>
          <w:rFonts w:ascii="Fira Sans" w:hAnsi="Fira Sans" w:cs="Calibri"/>
        </w:rPr>
        <w:t xml:space="preserve"> certyfikacyjne</w:t>
      </w:r>
      <w:r w:rsidR="00C7122B" w:rsidRPr="00542B76">
        <w:rPr>
          <w:rFonts w:ascii="Fira Sans" w:hAnsi="Fira Sans" w:cs="Calibri"/>
        </w:rPr>
        <w:t xml:space="preserve"> dla doradców zawodowych</w:t>
      </w:r>
      <w:r w:rsidR="00A951F3">
        <w:rPr>
          <w:rFonts w:ascii="Fira Sans" w:hAnsi="Fira Sans" w:cs="Calibri"/>
        </w:rPr>
        <w:t>,</w:t>
      </w:r>
      <w:r w:rsidR="00C7122B" w:rsidRPr="00542B76">
        <w:rPr>
          <w:rFonts w:ascii="Fira Sans" w:hAnsi="Fira Sans" w:cs="Calibri"/>
        </w:rPr>
        <w:t xml:space="preserve"> nauczycieli</w:t>
      </w:r>
      <w:r w:rsidRPr="00542B76">
        <w:rPr>
          <w:rFonts w:ascii="Fira Sans" w:hAnsi="Fira Sans" w:cs="Calibri"/>
        </w:rPr>
        <w:t xml:space="preserve"> </w:t>
      </w:r>
      <w:r w:rsidR="00C7122B" w:rsidRPr="00542B76">
        <w:rPr>
          <w:rFonts w:ascii="Fira Sans" w:hAnsi="Fira Sans" w:cs="Calibri"/>
        </w:rPr>
        <w:t>realizujących zajęcia doradztwa zawodowego</w:t>
      </w:r>
      <w:r w:rsidR="007B416E" w:rsidRPr="00542B76">
        <w:rPr>
          <w:rFonts w:ascii="Fira Sans" w:hAnsi="Fira Sans" w:cs="Calibri"/>
        </w:rPr>
        <w:t xml:space="preserve">, dające uprawnienia do pracy indywidualnej </w:t>
      </w:r>
      <w:r w:rsidR="001F533F" w:rsidRPr="00542B76">
        <w:rPr>
          <w:rFonts w:ascii="Fira Sans" w:hAnsi="Fira Sans" w:cs="Calibri"/>
        </w:rPr>
        <w:t xml:space="preserve">i </w:t>
      </w:r>
      <w:r w:rsidR="00977325" w:rsidRPr="00542B76">
        <w:rPr>
          <w:rFonts w:ascii="Fira Sans" w:hAnsi="Fira Sans" w:cs="Calibri"/>
        </w:rPr>
        <w:t>zespołowej z uczniami</w:t>
      </w:r>
      <w:r w:rsidR="001F533F" w:rsidRPr="00542B76">
        <w:rPr>
          <w:rFonts w:ascii="Fira Sans" w:hAnsi="Fira Sans" w:cs="Calibri"/>
        </w:rPr>
        <w:t xml:space="preserve"> i dorosłymi, np. rodzicami</w:t>
      </w:r>
      <w:r w:rsidR="00A951F3">
        <w:rPr>
          <w:rFonts w:ascii="Fira Sans" w:hAnsi="Fira Sans" w:cs="Calibri"/>
        </w:rPr>
        <w:t xml:space="preserve">, </w:t>
      </w:r>
      <w:r w:rsidR="001F533F" w:rsidRPr="00542B76">
        <w:rPr>
          <w:rFonts w:ascii="Fira Sans" w:hAnsi="Fira Sans" w:cs="Calibri"/>
        </w:rPr>
        <w:t>opiekunami prawnymi uczniów</w:t>
      </w:r>
      <w:r w:rsidR="00C7122B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(§ 5 oraz</w:t>
      </w:r>
      <w:r w:rsidR="00046255" w:rsidRPr="00542B76">
        <w:rPr>
          <w:rFonts w:ascii="Fira Sans" w:hAnsi="Fira Sans" w:cs="Calibri"/>
        </w:rPr>
        <w:t xml:space="preserve"> § 6</w:t>
      </w:r>
      <w:r w:rsidRPr="00542B76">
        <w:rPr>
          <w:rFonts w:ascii="Fira Sans" w:hAnsi="Fira Sans" w:cs="Calibri"/>
        </w:rPr>
        <w:t xml:space="preserve"> i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§ 8 </w:t>
      </w:r>
      <w:r w:rsidR="00453887" w:rsidRPr="00542B76">
        <w:rPr>
          <w:rFonts w:ascii="Fira Sans" w:hAnsi="Fira Sans" w:cs="Calibri"/>
        </w:rPr>
        <w:t>R</w:t>
      </w:r>
      <w:r w:rsidRPr="00542B76">
        <w:rPr>
          <w:rFonts w:ascii="Fira Sans" w:hAnsi="Fira Sans" w:cs="Calibri"/>
        </w:rPr>
        <w:t>ozporządzenia MEN</w:t>
      </w:r>
      <w:r w:rsidR="00453887" w:rsidRPr="00542B76">
        <w:rPr>
          <w:rFonts w:ascii="Fira Sans" w:hAnsi="Fira Sans" w:cs="Calibri"/>
        </w:rPr>
        <w:t xml:space="preserve"> z dnia 12 lutego 2019 r.</w:t>
      </w:r>
      <w:r w:rsidR="00D72E86" w:rsidRPr="00542B76">
        <w:rPr>
          <w:rFonts w:ascii="Fira Sans" w:hAnsi="Fira Sans" w:cs="Calibri"/>
        </w:rPr>
        <w:t xml:space="preserve"> </w:t>
      </w:r>
      <w:r w:rsidR="00542B76">
        <w:rPr>
          <w:rFonts w:ascii="Fira Sans" w:hAnsi="Fira Sans" w:cs="Calibri"/>
        </w:rPr>
        <w:br/>
      </w:r>
      <w:r w:rsidR="00D72E86" w:rsidRPr="00542B76">
        <w:rPr>
          <w:rFonts w:ascii="Fira Sans" w:hAnsi="Fira Sans" w:cs="Calibri"/>
        </w:rPr>
        <w:t>w sprawie doradztwa zawodowego</w:t>
      </w:r>
      <w:r w:rsidR="0047538D" w:rsidRPr="00542B76">
        <w:rPr>
          <w:rFonts w:ascii="Fira Sans" w:hAnsi="Fira Sans" w:cs="Calibri"/>
        </w:rPr>
        <w:t xml:space="preserve"> oraz § 18</w:t>
      </w:r>
      <w:r w:rsidR="00046255" w:rsidRPr="00542B76">
        <w:rPr>
          <w:rFonts w:ascii="Fira Sans" w:hAnsi="Fira Sans" w:cs="Calibri"/>
        </w:rPr>
        <w:t xml:space="preserve"> </w:t>
      </w:r>
      <w:r w:rsidR="00453887" w:rsidRPr="00542B76">
        <w:rPr>
          <w:rFonts w:ascii="Fira Sans" w:hAnsi="Fira Sans" w:cs="Calibri"/>
        </w:rPr>
        <w:t>R</w:t>
      </w:r>
      <w:r w:rsidR="0047538D" w:rsidRPr="00542B76">
        <w:rPr>
          <w:rFonts w:ascii="Fira Sans" w:hAnsi="Fira Sans" w:cs="Calibri"/>
        </w:rPr>
        <w:t>ozporządzeni</w:t>
      </w:r>
      <w:r w:rsidR="00453887" w:rsidRPr="00542B76">
        <w:rPr>
          <w:rFonts w:ascii="Fira Sans" w:hAnsi="Fira Sans" w:cs="Calibri"/>
        </w:rPr>
        <w:t>a</w:t>
      </w:r>
      <w:r w:rsidR="0047538D" w:rsidRPr="00542B76">
        <w:rPr>
          <w:rFonts w:ascii="Fira Sans" w:hAnsi="Fira Sans" w:cs="Calibri"/>
        </w:rPr>
        <w:t xml:space="preserve"> Ministra Edukacji Narodowej z dnia 28 maja 2019 r. w sprawie placówek doskonalenia nauczycieli).</w:t>
      </w:r>
    </w:p>
    <w:p w14:paraId="4DAB8D47" w14:textId="47083C42" w:rsidR="0089594D" w:rsidRPr="00542B76" w:rsidRDefault="00E71BDE" w:rsidP="00542B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Wyposażenie szkół w zestaw profesjonalnych narzędzi i materiałów do pracy doradców zawodowych z uczniami</w:t>
      </w:r>
      <w:r w:rsidR="00C7122B" w:rsidRPr="00542B76">
        <w:rPr>
          <w:rFonts w:ascii="Fira Sans" w:hAnsi="Fira Sans" w:cs="Calibri"/>
        </w:rPr>
        <w:t>, w tym przygotowanie</w:t>
      </w:r>
      <w:r w:rsidR="00046255" w:rsidRPr="00542B76">
        <w:rPr>
          <w:rFonts w:ascii="Fira Sans" w:hAnsi="Fira Sans" w:cs="Calibri"/>
        </w:rPr>
        <w:t xml:space="preserve"> </w:t>
      </w:r>
      <w:r w:rsidR="00C40E33" w:rsidRPr="00542B76">
        <w:rPr>
          <w:rFonts w:ascii="Fira Sans" w:hAnsi="Fira Sans" w:cs="Calibri"/>
        </w:rPr>
        <w:t>doradców zawodowych</w:t>
      </w:r>
      <w:r w:rsidR="00D63093" w:rsidRPr="00542B76">
        <w:rPr>
          <w:rFonts w:ascii="Fira Sans" w:hAnsi="Fira Sans" w:cs="Calibri"/>
        </w:rPr>
        <w:t xml:space="preserve"> i/lub</w:t>
      </w:r>
      <w:r w:rsidR="00046255" w:rsidRPr="00542B76">
        <w:rPr>
          <w:rFonts w:ascii="Fira Sans" w:hAnsi="Fira Sans" w:cs="Calibri"/>
        </w:rPr>
        <w:t xml:space="preserve"> </w:t>
      </w:r>
      <w:r w:rsidR="00C40E33" w:rsidRPr="00542B76">
        <w:rPr>
          <w:rFonts w:ascii="Fira Sans" w:hAnsi="Fira Sans" w:cs="Calibri"/>
        </w:rPr>
        <w:t xml:space="preserve">nauczycieli realizujących zajęcia doradztwa zawodowego do ich </w:t>
      </w:r>
      <w:r w:rsidR="00D63093" w:rsidRPr="00542B76">
        <w:rPr>
          <w:rFonts w:ascii="Fira Sans" w:hAnsi="Fira Sans" w:cs="Calibri"/>
        </w:rPr>
        <w:t xml:space="preserve">efektywnego </w:t>
      </w:r>
      <w:r w:rsidR="00C40E33" w:rsidRPr="00542B76">
        <w:rPr>
          <w:rFonts w:ascii="Fira Sans" w:hAnsi="Fira Sans" w:cs="Calibri"/>
        </w:rPr>
        <w:t>w</w:t>
      </w:r>
      <w:r w:rsidR="00D63093" w:rsidRPr="00542B76">
        <w:rPr>
          <w:rFonts w:ascii="Fira Sans" w:hAnsi="Fira Sans" w:cs="Calibri"/>
        </w:rPr>
        <w:t>ykorzystania w planowaniu ścieżek edukacyjnych i zawodowych uczniów.</w:t>
      </w:r>
    </w:p>
    <w:p w14:paraId="4DAB8D48" w14:textId="4C4535AC" w:rsidR="0089594D" w:rsidRPr="00542B76" w:rsidRDefault="00E71BDE" w:rsidP="00542B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Organizacja i prowadzenie lokalnych</w:t>
      </w:r>
      <w:r w:rsidR="00A951F3">
        <w:rPr>
          <w:rFonts w:ascii="Fira Sans" w:hAnsi="Fira Sans" w:cs="Calibri"/>
        </w:rPr>
        <w:t xml:space="preserve">, </w:t>
      </w:r>
      <w:proofErr w:type="spellStart"/>
      <w:r w:rsidR="00B57ADD" w:rsidRPr="00542B76">
        <w:rPr>
          <w:rFonts w:ascii="Fira Sans" w:hAnsi="Fira Sans" w:cs="Calibri"/>
        </w:rPr>
        <w:t>sub</w:t>
      </w:r>
      <w:r w:rsidR="00D72E86" w:rsidRPr="00542B76">
        <w:rPr>
          <w:rFonts w:ascii="Fira Sans" w:hAnsi="Fira Sans" w:cs="Calibri"/>
        </w:rPr>
        <w:t>regionalnych</w:t>
      </w:r>
      <w:proofErr w:type="spellEnd"/>
      <w:r w:rsidR="00A951F3">
        <w:rPr>
          <w:rFonts w:ascii="Fira Sans" w:hAnsi="Fira Sans" w:cs="Calibri"/>
        </w:rPr>
        <w:t>,</w:t>
      </w:r>
      <w:r w:rsidR="0047538D" w:rsidRPr="00542B76">
        <w:rPr>
          <w:rFonts w:ascii="Fira Sans" w:hAnsi="Fira Sans" w:cs="Calibri"/>
        </w:rPr>
        <w:t xml:space="preserve"> regionalnych</w:t>
      </w:r>
      <w:r w:rsidRPr="00542B76">
        <w:rPr>
          <w:rFonts w:ascii="Fira Sans" w:hAnsi="Fira Sans" w:cs="Calibri"/>
        </w:rPr>
        <w:t xml:space="preserve"> sieci współpracy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i samokształcenia nauczycieli</w:t>
      </w:r>
      <w:r w:rsidR="00E24FF0" w:rsidRPr="00542B76">
        <w:rPr>
          <w:rFonts w:ascii="Fira Sans" w:hAnsi="Fira Sans" w:cs="Calibri"/>
        </w:rPr>
        <w:t xml:space="preserve"> w obszarze </w:t>
      </w:r>
      <w:r w:rsidRPr="00542B76">
        <w:rPr>
          <w:rFonts w:ascii="Fira Sans" w:hAnsi="Fira Sans" w:cs="Calibri"/>
        </w:rPr>
        <w:t>doradztwa zawodowego</w:t>
      </w:r>
      <w:r w:rsidR="00D72E86" w:rsidRPr="00542B76">
        <w:rPr>
          <w:rFonts w:ascii="Fira Sans" w:hAnsi="Fira Sans" w:cs="Calibri"/>
        </w:rPr>
        <w:t xml:space="preserve"> </w:t>
      </w:r>
      <w:r w:rsidR="00A951F3">
        <w:rPr>
          <w:rFonts w:ascii="Fira Sans" w:hAnsi="Fira Sans" w:cs="Calibri"/>
        </w:rPr>
        <w:br/>
      </w:r>
      <w:hyperlink r:id="rId12" w:history="1">
        <w:r w:rsidR="00D50C6A" w:rsidRPr="00542B76">
          <w:rPr>
            <w:rStyle w:val="Hipercze"/>
            <w:rFonts w:ascii="Fira Sans" w:hAnsi="Fira Sans" w:cs="Calibri"/>
          </w:rPr>
          <w:t>(</w:t>
        </w:r>
        <w:r w:rsidR="00883CD6" w:rsidRPr="00542B76">
          <w:rPr>
            <w:rStyle w:val="Hipercze"/>
            <w:rFonts w:ascii="Fira Sans" w:hAnsi="Fira Sans"/>
          </w:rPr>
          <w:t xml:space="preserve">§ 20. </w:t>
        </w:r>
        <w:r w:rsidR="00D50C6A" w:rsidRPr="00542B76">
          <w:rPr>
            <w:rStyle w:val="Hipercze"/>
            <w:rFonts w:ascii="Fira Sans" w:hAnsi="Fira Sans"/>
          </w:rPr>
          <w:t>ust.</w:t>
        </w:r>
        <w:r w:rsidR="00046255" w:rsidRPr="00542B76">
          <w:rPr>
            <w:rStyle w:val="Hipercze"/>
            <w:rFonts w:ascii="Fira Sans" w:hAnsi="Fira Sans"/>
          </w:rPr>
          <w:t xml:space="preserve"> </w:t>
        </w:r>
        <w:r w:rsidR="00FF2B2F" w:rsidRPr="00542B76">
          <w:rPr>
            <w:rStyle w:val="Hipercze"/>
            <w:rFonts w:ascii="Fira Sans" w:hAnsi="Fira Sans"/>
          </w:rPr>
          <w:t>1</w:t>
        </w:r>
        <w:r w:rsidR="00C02B22" w:rsidRPr="00542B76">
          <w:rPr>
            <w:rStyle w:val="Hipercze"/>
            <w:rFonts w:ascii="Fira Sans" w:hAnsi="Fira Sans"/>
          </w:rPr>
          <w:t>. p</w:t>
        </w:r>
        <w:r w:rsidR="00453887" w:rsidRPr="00542B76">
          <w:rPr>
            <w:rStyle w:val="Hipercze"/>
            <w:rFonts w:ascii="Fira Sans" w:hAnsi="Fira Sans"/>
          </w:rPr>
          <w:t>kt</w:t>
        </w:r>
        <w:r w:rsidR="00C02B22" w:rsidRPr="00542B76">
          <w:rPr>
            <w:rStyle w:val="Hipercze"/>
            <w:rFonts w:ascii="Fira Sans" w:hAnsi="Fira Sans"/>
          </w:rPr>
          <w:t xml:space="preserve"> </w:t>
        </w:r>
        <w:r w:rsidR="005545D6" w:rsidRPr="00542B76">
          <w:rPr>
            <w:rStyle w:val="Hipercze"/>
            <w:rFonts w:ascii="Fira Sans" w:hAnsi="Fira Sans"/>
          </w:rPr>
          <w:t>2</w:t>
        </w:r>
        <w:r w:rsidR="00C02B22" w:rsidRPr="00542B76">
          <w:rPr>
            <w:rStyle w:val="Hipercze"/>
            <w:rFonts w:ascii="Fira Sans" w:hAnsi="Fira Sans"/>
          </w:rPr>
          <w:t>.</w:t>
        </w:r>
        <w:r w:rsidR="00D50C6A" w:rsidRPr="00542B76">
          <w:rPr>
            <w:rStyle w:val="Hipercze"/>
            <w:rFonts w:ascii="Fira Sans" w:hAnsi="Fira Sans"/>
          </w:rPr>
          <w:t xml:space="preserve"> </w:t>
        </w:r>
        <w:r w:rsidR="00453887" w:rsidRPr="00542B76">
          <w:rPr>
            <w:rStyle w:val="Hipercze"/>
            <w:rFonts w:ascii="Fira Sans" w:hAnsi="Fira Sans" w:cs="Calibri"/>
          </w:rPr>
          <w:t>R</w:t>
        </w:r>
        <w:r w:rsidR="00E24FF0" w:rsidRPr="00542B76">
          <w:rPr>
            <w:rStyle w:val="Hipercze"/>
            <w:rFonts w:ascii="Fira Sans" w:hAnsi="Fira Sans" w:cs="Calibri"/>
          </w:rPr>
          <w:t>ozporządzenie Ministra Edukacji Narodowej z dnia 28 maja 2019 r. w sprawie placówek doskonalenia nauczycieli</w:t>
        </w:r>
        <w:r w:rsidR="00C02B22" w:rsidRPr="00542B76">
          <w:rPr>
            <w:rStyle w:val="Hipercze"/>
            <w:rFonts w:ascii="Fira Sans" w:hAnsi="Fira Sans" w:cs="Calibri"/>
          </w:rPr>
          <w:t>)</w:t>
        </w:r>
        <w:r w:rsidR="0047538D" w:rsidRPr="00542B76">
          <w:rPr>
            <w:rStyle w:val="Hipercze"/>
            <w:rFonts w:ascii="Fira Sans" w:hAnsi="Fira Sans" w:cs="Calibri"/>
            <w:color w:val="auto"/>
            <w:u w:val="none"/>
          </w:rPr>
          <w:t>.</w:t>
        </w:r>
      </w:hyperlink>
    </w:p>
    <w:p w14:paraId="4DAB8D49" w14:textId="54D5CC3D" w:rsidR="0089594D" w:rsidRPr="00542B76" w:rsidRDefault="00E71BDE" w:rsidP="00542B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Multiplikacja rezultatów projektu – </w:t>
      </w:r>
      <w:r w:rsidR="00453887" w:rsidRPr="00542B76">
        <w:rPr>
          <w:rFonts w:ascii="Fira Sans" w:hAnsi="Fira Sans" w:cs="Calibri"/>
        </w:rPr>
        <w:t>m</w:t>
      </w:r>
      <w:r w:rsidRPr="00542B76">
        <w:rPr>
          <w:rFonts w:ascii="Fira Sans" w:hAnsi="Fira Sans" w:cs="Calibri"/>
        </w:rPr>
        <w:t xml:space="preserve">odelu nowoczesnego </w:t>
      </w:r>
      <w:r w:rsidR="009C40AC" w:rsidRPr="00542B76">
        <w:rPr>
          <w:rFonts w:ascii="Fira Sans" w:hAnsi="Fira Sans" w:cs="Calibri"/>
        </w:rPr>
        <w:t>S</w:t>
      </w:r>
      <w:r w:rsidRPr="00542B76">
        <w:rPr>
          <w:rFonts w:ascii="Fira Sans" w:hAnsi="Fira Sans" w:cs="Calibri"/>
        </w:rPr>
        <w:t xml:space="preserve">ystemu </w:t>
      </w:r>
      <w:r w:rsidR="009C40AC" w:rsidRPr="00542B76">
        <w:rPr>
          <w:rFonts w:ascii="Fira Sans" w:hAnsi="Fira Sans" w:cs="Calibri"/>
        </w:rPr>
        <w:t>D</w:t>
      </w:r>
      <w:r w:rsidRPr="00542B76">
        <w:rPr>
          <w:rFonts w:ascii="Fira Sans" w:hAnsi="Fira Sans" w:cs="Calibri"/>
        </w:rPr>
        <w:t xml:space="preserve">oradztwa </w:t>
      </w:r>
      <w:r w:rsidR="009C40AC" w:rsidRPr="00542B76">
        <w:rPr>
          <w:rFonts w:ascii="Fira Sans" w:hAnsi="Fira Sans" w:cs="Calibri"/>
        </w:rPr>
        <w:t>Z</w:t>
      </w:r>
      <w:r w:rsidRPr="00542B76">
        <w:rPr>
          <w:rFonts w:ascii="Fira Sans" w:hAnsi="Fira Sans" w:cs="Calibri"/>
        </w:rPr>
        <w:t>awodowego dla pomorskich szkół z pakietem dobrych praktyk, wypracowanych narzędzi i materiałów metodycznych.</w:t>
      </w:r>
    </w:p>
    <w:p w14:paraId="4DAB8D4A" w14:textId="77777777" w:rsidR="0089594D" w:rsidRPr="00542B76" w:rsidRDefault="0089594D" w:rsidP="00542B76">
      <w:pPr>
        <w:spacing w:after="0" w:line="240" w:lineRule="auto"/>
        <w:jc w:val="both"/>
        <w:rPr>
          <w:rFonts w:ascii="Fira Sans" w:hAnsi="Fira Sans" w:cs="Calibri"/>
        </w:rPr>
      </w:pPr>
    </w:p>
    <w:p w14:paraId="4DAB8D4B" w14:textId="1AA8FCD7" w:rsidR="0089594D" w:rsidRPr="00542B76" w:rsidRDefault="00984FCE" w:rsidP="00542B7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Fira Sans" w:hAnsi="Fira Sans" w:cs="Calibri"/>
          <w:bCs/>
        </w:rPr>
      </w:pPr>
      <w:r w:rsidRPr="00542B76">
        <w:rPr>
          <w:rFonts w:ascii="Fira Sans" w:hAnsi="Fira Sans" w:cs="Calibri"/>
          <w:bCs/>
        </w:rPr>
        <w:t xml:space="preserve">Zasady, warunki i kryteria </w:t>
      </w:r>
      <w:r w:rsidR="00E71BDE" w:rsidRPr="00542B76">
        <w:rPr>
          <w:rFonts w:ascii="Fira Sans" w:hAnsi="Fira Sans" w:cs="Calibri"/>
          <w:bCs/>
        </w:rPr>
        <w:t>wyboru szkół do pilotażu projektu:</w:t>
      </w:r>
    </w:p>
    <w:p w14:paraId="4DAB8D4C" w14:textId="7B230409" w:rsidR="0089594D" w:rsidRPr="00542B76" w:rsidRDefault="00E71BDE" w:rsidP="00542B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Do udziału w pilotażu projektu mogą przystąpić </w:t>
      </w:r>
      <w:r w:rsidRPr="00542B76">
        <w:rPr>
          <w:rFonts w:ascii="Fira Sans" w:hAnsi="Fira Sans" w:cs="Calibri"/>
          <w:b/>
          <w:bCs/>
        </w:rPr>
        <w:t>publi</w:t>
      </w:r>
      <w:r w:rsidR="00046255" w:rsidRPr="00542B76">
        <w:rPr>
          <w:rFonts w:ascii="Fira Sans" w:hAnsi="Fira Sans" w:cs="Calibri"/>
          <w:b/>
          <w:bCs/>
        </w:rPr>
        <w:t>czne szkoły podstawowe (klasy 7–</w:t>
      </w:r>
      <w:r w:rsidRPr="00542B76">
        <w:rPr>
          <w:rFonts w:ascii="Fira Sans" w:hAnsi="Fira Sans" w:cs="Calibri"/>
          <w:b/>
          <w:bCs/>
        </w:rPr>
        <w:t>8)</w:t>
      </w:r>
      <w:r w:rsidRPr="00542B76">
        <w:rPr>
          <w:rFonts w:ascii="Fira Sans" w:hAnsi="Fira Sans" w:cs="Calibri"/>
        </w:rPr>
        <w:t xml:space="preserve"> oraz </w:t>
      </w:r>
      <w:r w:rsidRPr="00542B76">
        <w:rPr>
          <w:rFonts w:ascii="Fira Sans" w:hAnsi="Fira Sans" w:cs="Calibri"/>
          <w:b/>
          <w:bCs/>
        </w:rPr>
        <w:t>publiczne szkoły ponadpodstawowe</w:t>
      </w:r>
      <w:r w:rsidRPr="00542B76">
        <w:rPr>
          <w:rFonts w:ascii="Fira Sans" w:hAnsi="Fira Sans" w:cs="Calibri"/>
        </w:rPr>
        <w:t xml:space="preserve"> (</w:t>
      </w:r>
      <w:r w:rsidRPr="00542B76">
        <w:rPr>
          <w:rFonts w:ascii="Fira Sans" w:hAnsi="Fira Sans" w:cs="Calibri"/>
          <w:b/>
          <w:bCs/>
        </w:rPr>
        <w:t>klasy 1</w:t>
      </w:r>
      <w:r w:rsidR="00453887" w:rsidRPr="00542B76">
        <w:rPr>
          <w:rFonts w:ascii="Fira Sans" w:hAnsi="Fira Sans" w:cs="Calibri"/>
          <w:b/>
          <w:bCs/>
        </w:rPr>
        <w:t>–</w:t>
      </w:r>
      <w:r w:rsidRPr="00542B76">
        <w:rPr>
          <w:rFonts w:ascii="Fira Sans" w:hAnsi="Fira Sans" w:cs="Calibri"/>
          <w:b/>
          <w:bCs/>
        </w:rPr>
        <w:t>2 liceów, techników</w:t>
      </w:r>
      <w:r w:rsidRPr="00542B76">
        <w:rPr>
          <w:rFonts w:ascii="Fira Sans" w:hAnsi="Fira Sans" w:cs="Calibri"/>
        </w:rPr>
        <w:t>) z terenu województwa pomorskiego</w:t>
      </w:r>
      <w:r w:rsidR="00125070" w:rsidRPr="00542B76">
        <w:rPr>
          <w:rFonts w:ascii="Fira Sans" w:hAnsi="Fira Sans" w:cs="Calibri"/>
        </w:rPr>
        <w:t>.</w:t>
      </w:r>
      <w:r w:rsidRPr="00542B76">
        <w:rPr>
          <w:rFonts w:ascii="Fira Sans" w:hAnsi="Fira Sans" w:cs="Calibri"/>
        </w:rPr>
        <w:t xml:space="preserve"> </w:t>
      </w:r>
      <w:r w:rsidR="00125070" w:rsidRPr="00542B76">
        <w:rPr>
          <w:rFonts w:ascii="Fira Sans" w:hAnsi="Fira Sans" w:cs="Calibri"/>
        </w:rPr>
        <w:t>Z</w:t>
      </w:r>
      <w:r w:rsidRPr="00542B76">
        <w:rPr>
          <w:rFonts w:ascii="Fira Sans" w:hAnsi="Fira Sans" w:cs="Calibri"/>
        </w:rPr>
        <w:t xml:space="preserve"> 4 </w:t>
      </w:r>
      <w:r w:rsidR="00453887" w:rsidRPr="00542B76">
        <w:rPr>
          <w:rFonts w:ascii="Fira Sans" w:hAnsi="Fira Sans" w:cs="Calibri"/>
        </w:rPr>
        <w:t>s</w:t>
      </w:r>
      <w:r w:rsidRPr="00542B76">
        <w:rPr>
          <w:rFonts w:ascii="Fira Sans" w:hAnsi="Fira Sans" w:cs="Calibri"/>
        </w:rPr>
        <w:t>ubregionów Pomorza</w:t>
      </w:r>
      <w:r w:rsidR="00125070" w:rsidRPr="00542B76">
        <w:rPr>
          <w:rFonts w:ascii="Fira Sans" w:hAnsi="Fira Sans" w:cs="Calibri"/>
        </w:rPr>
        <w:t xml:space="preserve"> (</w:t>
      </w:r>
      <w:r w:rsidRPr="00542B76">
        <w:rPr>
          <w:rFonts w:ascii="Fira Sans" w:hAnsi="Fira Sans" w:cs="Calibri"/>
        </w:rPr>
        <w:t>minimum 16, maksimum 20 szkół):</w:t>
      </w:r>
    </w:p>
    <w:p w14:paraId="4DAB8D4D" w14:textId="47682DFC" w:rsidR="0089594D" w:rsidRPr="00542B76" w:rsidRDefault="00125070" w:rsidP="00542B7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m</w:t>
      </w:r>
      <w:r w:rsidR="00E71BDE" w:rsidRPr="00542B76">
        <w:rPr>
          <w:rFonts w:ascii="Fira Sans" w:hAnsi="Fira Sans" w:cs="Calibri"/>
          <w:b/>
          <w:bCs/>
        </w:rPr>
        <w:t>etropolitaln</w:t>
      </w:r>
      <w:r w:rsidRPr="00542B76">
        <w:rPr>
          <w:rFonts w:ascii="Fira Sans" w:hAnsi="Fira Sans" w:cs="Calibri"/>
          <w:b/>
          <w:bCs/>
        </w:rPr>
        <w:t>ego</w:t>
      </w:r>
      <w:r w:rsidR="00E71BDE" w:rsidRPr="00542B76">
        <w:rPr>
          <w:rFonts w:ascii="Fira Sans" w:hAnsi="Fira Sans" w:cs="Calibri"/>
        </w:rPr>
        <w:t xml:space="preserve"> (</w:t>
      </w:r>
      <w:r w:rsidR="00046255" w:rsidRPr="00542B76">
        <w:rPr>
          <w:rFonts w:ascii="Fira Sans" w:hAnsi="Fira Sans" w:cs="Calibri"/>
        </w:rPr>
        <w:t>Gdańsk, Gdynia, Sopot –</w:t>
      </w:r>
      <w:r w:rsidR="007B416E" w:rsidRPr="00542B76">
        <w:rPr>
          <w:rFonts w:ascii="Fira Sans" w:hAnsi="Fira Sans" w:cs="Calibri"/>
        </w:rPr>
        <w:t xml:space="preserve"> 3 miasta na prawach powiatów</w:t>
      </w:r>
      <w:r w:rsidR="00E71BDE" w:rsidRPr="00542B76">
        <w:rPr>
          <w:rFonts w:ascii="Fira Sans" w:hAnsi="Fira Sans" w:cs="Calibri"/>
        </w:rPr>
        <w:t xml:space="preserve">, </w:t>
      </w:r>
      <w:r w:rsidR="00542B76">
        <w:rPr>
          <w:rFonts w:ascii="Fira Sans" w:hAnsi="Fira Sans" w:cs="Calibri"/>
        </w:rPr>
        <w:br/>
      </w:r>
      <w:r w:rsidR="00E71BDE" w:rsidRPr="00542B76">
        <w:rPr>
          <w:rFonts w:ascii="Fira Sans" w:hAnsi="Fira Sans" w:cs="Calibri"/>
        </w:rPr>
        <w:t>5 powiatów: gdański, kartuski, nowodworski, pucki, wejherowski)</w:t>
      </w:r>
      <w:r w:rsidR="00851F22" w:rsidRPr="00542B76">
        <w:rPr>
          <w:rFonts w:ascii="Fira Sans" w:hAnsi="Fira Sans" w:cs="Calibri"/>
        </w:rPr>
        <w:t>,</w:t>
      </w:r>
    </w:p>
    <w:p w14:paraId="4DAB8D4E" w14:textId="1F3E6716" w:rsidR="0089594D" w:rsidRPr="00542B76" w:rsidRDefault="00125070" w:rsidP="00542B7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s</w:t>
      </w:r>
      <w:r w:rsidR="00E71BDE" w:rsidRPr="00542B76">
        <w:rPr>
          <w:rFonts w:ascii="Fira Sans" w:hAnsi="Fira Sans" w:cs="Calibri"/>
          <w:b/>
          <w:bCs/>
        </w:rPr>
        <w:t>łupski</w:t>
      </w:r>
      <w:r w:rsidRPr="00542B76">
        <w:rPr>
          <w:rFonts w:ascii="Fira Sans" w:hAnsi="Fira Sans" w:cs="Calibri"/>
          <w:b/>
          <w:bCs/>
        </w:rPr>
        <w:t>ego</w:t>
      </w:r>
      <w:r w:rsidR="00E71BDE" w:rsidRPr="00542B76">
        <w:rPr>
          <w:rFonts w:ascii="Fira Sans" w:hAnsi="Fira Sans" w:cs="Calibri"/>
        </w:rPr>
        <w:t xml:space="preserve"> (Słupsk, 3 powiaty: słupski, bytowski, lęborski)</w:t>
      </w:r>
      <w:r w:rsidR="00851F22" w:rsidRPr="00542B76">
        <w:rPr>
          <w:rFonts w:ascii="Fira Sans" w:hAnsi="Fira Sans" w:cs="Calibri"/>
        </w:rPr>
        <w:t>,</w:t>
      </w:r>
    </w:p>
    <w:p w14:paraId="4DAB8D4F" w14:textId="45BACDC5" w:rsidR="0089594D" w:rsidRPr="00542B76" w:rsidRDefault="00125070" w:rsidP="00542B7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n</w:t>
      </w:r>
      <w:r w:rsidR="00E71BDE" w:rsidRPr="00542B76">
        <w:rPr>
          <w:rFonts w:ascii="Fira Sans" w:hAnsi="Fira Sans" w:cs="Calibri"/>
          <w:b/>
          <w:bCs/>
        </w:rPr>
        <w:t>adwiślański</w:t>
      </w:r>
      <w:r w:rsidRPr="00542B76">
        <w:rPr>
          <w:rFonts w:ascii="Fira Sans" w:hAnsi="Fira Sans" w:cs="Calibri"/>
          <w:b/>
          <w:bCs/>
        </w:rPr>
        <w:t>ego</w:t>
      </w:r>
      <w:r w:rsidR="00E71BDE" w:rsidRPr="00542B76">
        <w:rPr>
          <w:rFonts w:ascii="Fira Sans" w:hAnsi="Fira Sans" w:cs="Calibri"/>
        </w:rPr>
        <w:t xml:space="preserve"> (5 powiatów: kwidzyński, malborski, tczewski, starogardzki, sztumski)</w:t>
      </w:r>
      <w:r w:rsidR="00851F22" w:rsidRPr="00542B76">
        <w:rPr>
          <w:rFonts w:ascii="Fira Sans" w:hAnsi="Fira Sans" w:cs="Calibri"/>
        </w:rPr>
        <w:t>,</w:t>
      </w:r>
    </w:p>
    <w:p w14:paraId="4DAB8D50" w14:textId="60933475" w:rsidR="0089594D" w:rsidRPr="00542B76" w:rsidRDefault="00125070" w:rsidP="00542B7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p</w:t>
      </w:r>
      <w:r w:rsidR="00E71BDE" w:rsidRPr="00542B76">
        <w:rPr>
          <w:rFonts w:ascii="Fira Sans" w:hAnsi="Fira Sans" w:cs="Calibri"/>
          <w:b/>
          <w:bCs/>
        </w:rPr>
        <w:t>ołudniow</w:t>
      </w:r>
      <w:r w:rsidRPr="00542B76">
        <w:rPr>
          <w:rFonts w:ascii="Fira Sans" w:hAnsi="Fira Sans" w:cs="Calibri"/>
          <w:b/>
          <w:bCs/>
        </w:rPr>
        <w:t>ego</w:t>
      </w:r>
      <w:r w:rsidR="00E71BDE" w:rsidRPr="00542B76">
        <w:rPr>
          <w:rFonts w:ascii="Fira Sans" w:hAnsi="Fira Sans" w:cs="Calibri"/>
        </w:rPr>
        <w:t xml:space="preserve"> (3 powiaty: chojnicki, człuchowski, kościerski)</w:t>
      </w:r>
      <w:r w:rsidR="00453887" w:rsidRPr="00542B76">
        <w:rPr>
          <w:rFonts w:ascii="Fira Sans" w:hAnsi="Fira Sans" w:cs="Calibri"/>
        </w:rPr>
        <w:t>.</w:t>
      </w:r>
    </w:p>
    <w:p w14:paraId="4DAB8D51" w14:textId="77777777" w:rsidR="0089594D" w:rsidRPr="00542B76" w:rsidRDefault="0089594D" w:rsidP="00542B76">
      <w:pPr>
        <w:spacing w:after="0" w:line="240" w:lineRule="auto"/>
        <w:jc w:val="both"/>
        <w:rPr>
          <w:rFonts w:ascii="Fira Sans" w:hAnsi="Fira Sans" w:cs="Calibri"/>
        </w:rPr>
      </w:pPr>
    </w:p>
    <w:p w14:paraId="4DAB8D52" w14:textId="013255F9" w:rsidR="0089594D" w:rsidRPr="00542B76" w:rsidRDefault="00E71BDE" w:rsidP="00542B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Szkoła zgłaszająca się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do pilotażu projektu </w:t>
      </w:r>
      <w:r w:rsidRPr="00542B76">
        <w:rPr>
          <w:rFonts w:ascii="Fira Sans" w:hAnsi="Fira Sans" w:cs="Calibri"/>
          <w:b/>
          <w:bCs/>
        </w:rPr>
        <w:t>deklaruje swój udział w realizacji zadań projektu w latach 2023</w:t>
      </w:r>
      <w:r w:rsidR="00125070" w:rsidRPr="00542B76">
        <w:rPr>
          <w:rFonts w:ascii="Fira Sans" w:hAnsi="Fira Sans" w:cs="Calibri"/>
          <w:b/>
          <w:bCs/>
        </w:rPr>
        <w:t>–</w:t>
      </w:r>
      <w:r w:rsidRPr="00542B76">
        <w:rPr>
          <w:rFonts w:ascii="Fira Sans" w:hAnsi="Fira Sans" w:cs="Calibri"/>
          <w:b/>
          <w:bCs/>
        </w:rPr>
        <w:t>2026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(3 lata szkolne)</w:t>
      </w:r>
      <w:r w:rsidR="00984FCE" w:rsidRPr="00542B76">
        <w:rPr>
          <w:rFonts w:ascii="Fira Sans" w:hAnsi="Fira Sans" w:cs="Calibri"/>
        </w:rPr>
        <w:t>,</w:t>
      </w:r>
      <w:r w:rsidRPr="00542B76">
        <w:rPr>
          <w:rFonts w:ascii="Fira Sans" w:hAnsi="Fira Sans" w:cs="Calibri"/>
        </w:rPr>
        <w:t xml:space="preserve"> zgodnie z </w:t>
      </w:r>
      <w:r w:rsidRPr="00542B76">
        <w:rPr>
          <w:rFonts w:ascii="Fira Sans" w:hAnsi="Fira Sans" w:cs="Calibri"/>
          <w:b/>
          <w:bCs/>
        </w:rPr>
        <w:t>opisem projektu</w:t>
      </w:r>
      <w:r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lastRenderedPageBreak/>
        <w:t>(harmonogram i zadania projektu</w:t>
      </w:r>
      <w:r w:rsidR="00B65F14" w:rsidRPr="00542B76">
        <w:rPr>
          <w:rFonts w:ascii="Fira Sans" w:hAnsi="Fira Sans" w:cs="Calibri"/>
        </w:rPr>
        <w:t>)</w:t>
      </w:r>
      <w:r w:rsidRPr="00542B76">
        <w:rPr>
          <w:rFonts w:ascii="Fira Sans" w:hAnsi="Fira Sans" w:cs="Calibri"/>
        </w:rPr>
        <w:t>, stanowiącym załącznik</w:t>
      </w:r>
      <w:r w:rsidR="00984FCE" w:rsidRPr="00542B76">
        <w:rPr>
          <w:rFonts w:ascii="Fira Sans" w:hAnsi="Fira Sans" w:cs="Calibri"/>
        </w:rPr>
        <w:t xml:space="preserve"> nr </w:t>
      </w:r>
      <w:r w:rsidR="00966CFA" w:rsidRPr="00542B76">
        <w:rPr>
          <w:rFonts w:ascii="Fira Sans" w:hAnsi="Fira Sans" w:cs="Calibri"/>
        </w:rPr>
        <w:t>1</w:t>
      </w:r>
      <w:r w:rsidRPr="00542B76">
        <w:rPr>
          <w:rFonts w:ascii="Fira Sans" w:hAnsi="Fira Sans" w:cs="Calibri"/>
        </w:rPr>
        <w:t xml:space="preserve"> do </w:t>
      </w:r>
      <w:r w:rsidR="00851F22" w:rsidRPr="00542B76">
        <w:rPr>
          <w:rFonts w:ascii="Fira Sans" w:hAnsi="Fira Sans" w:cs="Calibri"/>
        </w:rPr>
        <w:t>niniejszego r</w:t>
      </w:r>
      <w:r w:rsidRPr="00542B76">
        <w:rPr>
          <w:rFonts w:ascii="Fira Sans" w:hAnsi="Fira Sans" w:cs="Calibri"/>
        </w:rPr>
        <w:t>egulaminu).</w:t>
      </w:r>
    </w:p>
    <w:p w14:paraId="5ED4B2F9" w14:textId="77777777" w:rsidR="00B65F14" w:rsidRPr="00542B76" w:rsidRDefault="00B65F14" w:rsidP="00542B76">
      <w:pPr>
        <w:pStyle w:val="Akapitzlist"/>
        <w:spacing w:after="0" w:line="240" w:lineRule="auto"/>
        <w:jc w:val="both"/>
        <w:rPr>
          <w:rFonts w:ascii="Fira Sans" w:hAnsi="Fira Sans" w:cs="Calibri"/>
        </w:rPr>
      </w:pPr>
    </w:p>
    <w:p w14:paraId="4DAB8D53" w14:textId="02B8F078" w:rsidR="0089594D" w:rsidRPr="00542B76" w:rsidRDefault="00E71BDE" w:rsidP="00542B7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Do udziału w pilotażu projektu zgłaszany jest</w:t>
      </w:r>
      <w:r w:rsidR="00283ACC" w:rsidRPr="00542B76">
        <w:rPr>
          <w:rFonts w:ascii="Fira Sans" w:hAnsi="Fira Sans" w:cs="Calibri"/>
          <w:b/>
          <w:bCs/>
        </w:rPr>
        <w:t xml:space="preserve"> </w:t>
      </w:r>
      <w:r w:rsidR="00283ACC" w:rsidRPr="00542B76">
        <w:rPr>
          <w:rFonts w:ascii="Fira Sans" w:hAnsi="Fira Sans" w:cs="Calibri"/>
          <w:bCs/>
        </w:rPr>
        <w:t>(</w:t>
      </w:r>
      <w:r w:rsidR="00B65F14" w:rsidRPr="00542B76">
        <w:rPr>
          <w:rFonts w:ascii="Fira Sans" w:hAnsi="Fira Sans" w:cs="Calibri"/>
        </w:rPr>
        <w:t>K</w:t>
      </w:r>
      <w:r w:rsidR="00283ACC" w:rsidRPr="00542B76">
        <w:rPr>
          <w:rFonts w:ascii="Fira Sans" w:hAnsi="Fira Sans" w:cs="Calibri"/>
        </w:rPr>
        <w:t>arta zgłoszenia stanowi za</w:t>
      </w:r>
      <w:r w:rsidR="00B65F14" w:rsidRPr="00542B76">
        <w:rPr>
          <w:rFonts w:ascii="Fira Sans" w:hAnsi="Fira Sans" w:cs="Calibri"/>
        </w:rPr>
        <w:t xml:space="preserve">łącznik </w:t>
      </w:r>
      <w:r w:rsidR="00542B76">
        <w:rPr>
          <w:rFonts w:ascii="Fira Sans" w:hAnsi="Fira Sans" w:cs="Calibri"/>
        </w:rPr>
        <w:br/>
      </w:r>
      <w:r w:rsidR="00B65F14" w:rsidRPr="00542B76">
        <w:rPr>
          <w:rFonts w:ascii="Fira Sans" w:hAnsi="Fira Sans" w:cs="Calibri"/>
        </w:rPr>
        <w:t>nr</w:t>
      </w:r>
      <w:r w:rsidR="00046255" w:rsidRPr="00542B76">
        <w:rPr>
          <w:rFonts w:ascii="Fira Sans" w:hAnsi="Fira Sans" w:cs="Calibri"/>
        </w:rPr>
        <w:t xml:space="preserve"> </w:t>
      </w:r>
      <w:r w:rsidR="00966CFA" w:rsidRPr="00542B76">
        <w:rPr>
          <w:rFonts w:ascii="Fira Sans" w:hAnsi="Fira Sans" w:cs="Calibri"/>
        </w:rPr>
        <w:t xml:space="preserve">2 </w:t>
      </w:r>
      <w:r w:rsidR="00B65F14" w:rsidRPr="00542B76">
        <w:rPr>
          <w:rFonts w:ascii="Fira Sans" w:hAnsi="Fira Sans" w:cs="Calibri"/>
        </w:rPr>
        <w:t>do Regulaminu</w:t>
      </w:r>
      <w:r w:rsidR="00125070" w:rsidRPr="00542B76">
        <w:rPr>
          <w:rFonts w:ascii="Fira Sans" w:hAnsi="Fira Sans" w:cs="Calibri"/>
        </w:rPr>
        <w:t>, a</w:t>
      </w:r>
      <w:r w:rsidR="00F511C8" w:rsidRPr="00542B76">
        <w:rPr>
          <w:rFonts w:ascii="Fira Sans" w:hAnsi="Fira Sans" w:cs="Calibri"/>
        </w:rPr>
        <w:t xml:space="preserve"> Klauzula informacyjna – załącznik</w:t>
      </w:r>
      <w:r w:rsidR="00046255" w:rsidRPr="00542B76">
        <w:rPr>
          <w:rFonts w:ascii="Fira Sans" w:hAnsi="Fira Sans" w:cs="Calibri"/>
        </w:rPr>
        <w:t xml:space="preserve"> </w:t>
      </w:r>
      <w:r w:rsidR="00F511C8" w:rsidRPr="00542B76">
        <w:rPr>
          <w:rFonts w:ascii="Fira Sans" w:hAnsi="Fira Sans" w:cs="Calibri"/>
        </w:rPr>
        <w:t>nr 3</w:t>
      </w:r>
      <w:r w:rsidR="00B65F14" w:rsidRPr="00542B76">
        <w:rPr>
          <w:rFonts w:ascii="Fira Sans" w:hAnsi="Fira Sans" w:cs="Calibri"/>
          <w:bCs/>
        </w:rPr>
        <w:t>)</w:t>
      </w:r>
      <w:r w:rsidR="00977B4C" w:rsidRPr="00542B76">
        <w:rPr>
          <w:rFonts w:ascii="Fira Sans" w:hAnsi="Fira Sans" w:cs="Calibri"/>
        </w:rPr>
        <w:t xml:space="preserve"> z każdej szkoły:</w:t>
      </w:r>
    </w:p>
    <w:p w14:paraId="08B44A8F" w14:textId="77777777" w:rsidR="00523F5E" w:rsidRPr="00542B76" w:rsidRDefault="00523F5E" w:rsidP="00542B76">
      <w:pPr>
        <w:pStyle w:val="Akapitzlist"/>
        <w:spacing w:after="0" w:line="240" w:lineRule="auto"/>
        <w:jc w:val="both"/>
        <w:rPr>
          <w:rFonts w:ascii="Fira Sans" w:hAnsi="Fira Sans" w:cs="Calibri"/>
        </w:rPr>
      </w:pPr>
    </w:p>
    <w:p w14:paraId="1C4AB08C" w14:textId="79218A34" w:rsidR="00984FCE" w:rsidRPr="00542B76" w:rsidRDefault="00984FCE" w:rsidP="00542B76">
      <w:pPr>
        <w:pStyle w:val="Akapitzlist"/>
        <w:numPr>
          <w:ilvl w:val="1"/>
          <w:numId w:val="2"/>
        </w:numPr>
        <w:spacing w:after="0" w:line="240" w:lineRule="auto"/>
        <w:ind w:left="1418" w:hanging="284"/>
        <w:jc w:val="both"/>
        <w:rPr>
          <w:rFonts w:ascii="Fira Sans" w:hAnsi="Fira Sans"/>
        </w:rPr>
      </w:pPr>
      <w:r w:rsidRPr="00542B76">
        <w:rPr>
          <w:rFonts w:ascii="Fira Sans" w:hAnsi="Fira Sans" w:cs="Calibri"/>
          <w:b/>
          <w:bCs/>
        </w:rPr>
        <w:t xml:space="preserve"> </w:t>
      </w:r>
      <w:r w:rsidR="00E71BDE" w:rsidRPr="00542B76">
        <w:rPr>
          <w:rFonts w:ascii="Fira Sans" w:hAnsi="Fira Sans" w:cs="Calibri"/>
          <w:b/>
          <w:bCs/>
        </w:rPr>
        <w:t>co najmniej 5-osobowy</w:t>
      </w:r>
      <w:r w:rsidR="00E71BDE" w:rsidRPr="00542B76">
        <w:rPr>
          <w:rFonts w:ascii="Fira Sans" w:hAnsi="Fira Sans" w:cs="Calibri"/>
        </w:rPr>
        <w:t xml:space="preserve"> </w:t>
      </w:r>
      <w:r w:rsidR="00E71BDE" w:rsidRPr="00542B76">
        <w:rPr>
          <w:rFonts w:ascii="Fira Sans" w:hAnsi="Fira Sans" w:cs="Calibri"/>
          <w:b/>
          <w:bCs/>
        </w:rPr>
        <w:t>interdyscyplinarny zespół projektowy</w:t>
      </w:r>
      <w:r w:rsidR="00E71BDE" w:rsidRPr="00542B76">
        <w:rPr>
          <w:rFonts w:ascii="Fira Sans" w:hAnsi="Fira Sans" w:cs="Calibri"/>
        </w:rPr>
        <w:t xml:space="preserve">, w skład </w:t>
      </w:r>
      <w:r w:rsidRPr="00542B76">
        <w:rPr>
          <w:rFonts w:ascii="Fira Sans" w:hAnsi="Fira Sans" w:cs="Calibri"/>
        </w:rPr>
        <w:t>k</w:t>
      </w:r>
      <w:r w:rsidR="00E71BDE" w:rsidRPr="00542B76">
        <w:rPr>
          <w:rFonts w:ascii="Fira Sans" w:hAnsi="Fira Sans" w:cs="Calibri"/>
        </w:rPr>
        <w:t>tórego wchodzi kadra ucząca w szkole:</w:t>
      </w:r>
    </w:p>
    <w:p w14:paraId="4FDED95D" w14:textId="2962922B" w:rsidR="003124D6" w:rsidRPr="00542B76" w:rsidRDefault="00E71BDE" w:rsidP="00542B76">
      <w:pPr>
        <w:pStyle w:val="Akapitzlist"/>
        <w:numPr>
          <w:ilvl w:val="2"/>
          <w:numId w:val="12"/>
        </w:numPr>
        <w:spacing w:after="0" w:line="240" w:lineRule="auto"/>
        <w:ind w:left="1701" w:hanging="283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doradca zawodowy</w:t>
      </w:r>
      <w:r w:rsidRPr="00542B76">
        <w:rPr>
          <w:rFonts w:ascii="Fira Sans" w:hAnsi="Fira Sans" w:cs="Calibri"/>
        </w:rPr>
        <w:t xml:space="preserve"> zatrudniony w szkole </w:t>
      </w:r>
      <w:r w:rsidRPr="00542B76">
        <w:rPr>
          <w:rFonts w:ascii="Fira Sans" w:hAnsi="Fira Sans" w:cs="Calibri"/>
          <w:b/>
          <w:bCs/>
        </w:rPr>
        <w:t>lub nauczyciel, któremu dyrektor szkoły powierzył zadania doradcy zawodowego</w:t>
      </w:r>
      <w:r w:rsidR="00977B4C" w:rsidRPr="00542B76">
        <w:rPr>
          <w:rFonts w:ascii="Fira Sans" w:hAnsi="Fira Sans" w:cs="Calibri"/>
        </w:rPr>
        <w:t>,</w:t>
      </w:r>
      <w:r w:rsidRPr="00542B76">
        <w:rPr>
          <w:rFonts w:ascii="Fira Sans" w:hAnsi="Fira Sans" w:cs="Calibri"/>
        </w:rPr>
        <w:t xml:space="preserve"> posiadający wymagane kwalifikacje lub będący w toku nabywania kwalifikacji jako lider projektu</w:t>
      </w:r>
      <w:r w:rsidR="003124D6" w:rsidRPr="00542B76">
        <w:rPr>
          <w:rFonts w:ascii="Fira Sans" w:hAnsi="Fira Sans" w:cs="Calibri"/>
        </w:rPr>
        <w:t xml:space="preserve"> </w:t>
      </w:r>
      <w:r w:rsidR="00977B4C" w:rsidRPr="00542B76">
        <w:rPr>
          <w:rFonts w:ascii="Fira Sans" w:hAnsi="Fira Sans" w:cs="Calibri"/>
        </w:rPr>
        <w:t>(</w:t>
      </w:r>
      <w:r w:rsidR="00977B4C" w:rsidRPr="00542B76">
        <w:rPr>
          <w:rFonts w:ascii="Fira Sans" w:hAnsi="Fira Sans" w:cs="Calibri"/>
          <w:color w:val="C00000"/>
        </w:rPr>
        <w:t>w</w:t>
      </w:r>
      <w:r w:rsidR="003124D6" w:rsidRPr="00542B76">
        <w:rPr>
          <w:rFonts w:ascii="Fira Sans" w:hAnsi="Fira Sans" w:cs="Calibri"/>
          <w:color w:val="C00000"/>
        </w:rPr>
        <w:t>arunek konieczny</w:t>
      </w:r>
      <w:r w:rsidR="003124D6" w:rsidRPr="00542B76">
        <w:rPr>
          <w:rFonts w:ascii="Fira Sans" w:hAnsi="Fira Sans" w:cs="Calibri"/>
        </w:rPr>
        <w:t xml:space="preserve">: wymagane jest </w:t>
      </w:r>
      <w:r w:rsidR="00523F5E" w:rsidRPr="00542B76">
        <w:rPr>
          <w:rFonts w:ascii="Fira Sans" w:hAnsi="Fira Sans" w:cs="Calibri"/>
        </w:rPr>
        <w:t xml:space="preserve">oświadczenie dyrektora o </w:t>
      </w:r>
      <w:r w:rsidR="00BE38FF" w:rsidRPr="00542B76">
        <w:rPr>
          <w:rFonts w:ascii="Fira Sans" w:hAnsi="Fira Sans" w:cs="Calibri"/>
        </w:rPr>
        <w:t xml:space="preserve">możliwości </w:t>
      </w:r>
      <w:r w:rsidR="003124D6" w:rsidRPr="00542B76">
        <w:rPr>
          <w:rFonts w:ascii="Fira Sans" w:hAnsi="Fira Sans" w:cs="Calibri"/>
        </w:rPr>
        <w:t>zatrudnieni</w:t>
      </w:r>
      <w:r w:rsidR="00523F5E" w:rsidRPr="00542B76">
        <w:rPr>
          <w:rFonts w:ascii="Fira Sans" w:hAnsi="Fira Sans" w:cs="Calibri"/>
        </w:rPr>
        <w:t>a</w:t>
      </w:r>
      <w:r w:rsidR="00046255" w:rsidRPr="00542B76">
        <w:rPr>
          <w:rFonts w:ascii="Fira Sans" w:hAnsi="Fira Sans" w:cs="Calibri"/>
        </w:rPr>
        <w:t xml:space="preserve"> </w:t>
      </w:r>
      <w:r w:rsidR="00BE38FF" w:rsidRPr="00542B76">
        <w:rPr>
          <w:rFonts w:ascii="Fira Sans" w:hAnsi="Fira Sans" w:cs="Calibri"/>
        </w:rPr>
        <w:t xml:space="preserve">doradcy zawodowego/nauczyciela </w:t>
      </w:r>
      <w:r w:rsidR="003124D6" w:rsidRPr="00542B76">
        <w:rPr>
          <w:rFonts w:ascii="Fira Sans" w:hAnsi="Fira Sans" w:cs="Calibri"/>
        </w:rPr>
        <w:t>przez cały okres trwania projektu</w:t>
      </w:r>
      <w:r w:rsidR="009F4389" w:rsidRPr="00542B76">
        <w:rPr>
          <w:rFonts w:ascii="Fira Sans" w:hAnsi="Fira Sans" w:cs="Calibri"/>
        </w:rPr>
        <w:t>, tj. do 30.06.2026</w:t>
      </w:r>
      <w:r w:rsidR="00977B4C" w:rsidRPr="00542B76">
        <w:rPr>
          <w:rFonts w:ascii="Fira Sans" w:hAnsi="Fira Sans" w:cs="Calibri"/>
        </w:rPr>
        <w:t xml:space="preserve"> roku</w:t>
      </w:r>
      <w:r w:rsidR="009F4389" w:rsidRPr="00542B76">
        <w:rPr>
          <w:rFonts w:ascii="Fira Sans" w:hAnsi="Fira Sans" w:cs="Calibri"/>
        </w:rPr>
        <w:t>)</w:t>
      </w:r>
      <w:r w:rsidR="00977B4C" w:rsidRPr="00542B76">
        <w:rPr>
          <w:rFonts w:ascii="Fira Sans" w:hAnsi="Fira Sans" w:cs="Calibri"/>
        </w:rPr>
        <w:t>,</w:t>
      </w:r>
    </w:p>
    <w:p w14:paraId="4DAB8D56" w14:textId="458E553C" w:rsidR="0089594D" w:rsidRPr="00542B76" w:rsidRDefault="00E71BDE" w:rsidP="00542B76">
      <w:pPr>
        <w:pStyle w:val="Akapitzlist"/>
        <w:numPr>
          <w:ilvl w:val="2"/>
          <w:numId w:val="12"/>
        </w:numPr>
        <w:spacing w:after="0" w:line="240" w:lineRule="auto"/>
        <w:ind w:left="1701" w:hanging="283"/>
        <w:jc w:val="both"/>
        <w:rPr>
          <w:rFonts w:ascii="Fira Sans" w:hAnsi="Fira Sans" w:cs="Calibri"/>
          <w:b/>
          <w:bCs/>
        </w:rPr>
      </w:pPr>
      <w:r w:rsidRPr="00542B76">
        <w:rPr>
          <w:rFonts w:ascii="Fira Sans" w:hAnsi="Fira Sans" w:cs="Calibri"/>
          <w:b/>
          <w:bCs/>
        </w:rPr>
        <w:t>pedagog szkolny</w:t>
      </w:r>
      <w:r w:rsidR="00977B4C"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  <w:b/>
          <w:bCs/>
        </w:rPr>
        <w:t>/ psycholog szkolny</w:t>
      </w:r>
      <w:r w:rsidR="00977B4C" w:rsidRPr="00542B76">
        <w:rPr>
          <w:rFonts w:ascii="Fira Sans" w:hAnsi="Fira Sans" w:cs="Calibri"/>
          <w:b/>
          <w:bCs/>
        </w:rPr>
        <w:t>,</w:t>
      </w:r>
    </w:p>
    <w:p w14:paraId="4DAB8D57" w14:textId="0BEDEFDB" w:rsidR="0089594D" w:rsidRPr="00542B76" w:rsidRDefault="00E71BDE" w:rsidP="00542B76">
      <w:pPr>
        <w:pStyle w:val="Akapitzlist"/>
        <w:numPr>
          <w:ilvl w:val="2"/>
          <w:numId w:val="12"/>
        </w:numPr>
        <w:spacing w:after="0" w:line="240" w:lineRule="auto"/>
        <w:ind w:left="1701" w:hanging="283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wychowawca klasy</w:t>
      </w:r>
      <w:r w:rsidR="00977B4C"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  <w:b/>
          <w:bCs/>
        </w:rPr>
        <w:t>/ wychowawcy klas,</w:t>
      </w:r>
      <w:r w:rsidRPr="00542B76">
        <w:rPr>
          <w:rFonts w:ascii="Fira Sans" w:hAnsi="Fira Sans" w:cs="Calibri"/>
        </w:rPr>
        <w:t xml:space="preserve"> których uczniowie uczestniczą </w:t>
      </w:r>
      <w:r w:rsidR="00542B76">
        <w:rPr>
          <w:rFonts w:ascii="Fira Sans" w:hAnsi="Fira Sans" w:cs="Calibri"/>
        </w:rPr>
        <w:br/>
      </w:r>
      <w:r w:rsidRPr="00542B76">
        <w:rPr>
          <w:rFonts w:ascii="Fira Sans" w:hAnsi="Fira Sans" w:cs="Calibri"/>
        </w:rPr>
        <w:t>w zajęciach doradztwa zawodowego organizowanych w ramach projektu</w:t>
      </w:r>
      <w:r w:rsidR="00977B4C" w:rsidRPr="00542B76">
        <w:rPr>
          <w:rFonts w:ascii="Fira Sans" w:hAnsi="Fira Sans" w:cs="Calibri"/>
        </w:rPr>
        <w:t>,</w:t>
      </w:r>
    </w:p>
    <w:p w14:paraId="4DAB8D58" w14:textId="010D38F5" w:rsidR="0089594D" w:rsidRPr="00542B76" w:rsidRDefault="00E71BDE" w:rsidP="00542B76">
      <w:pPr>
        <w:pStyle w:val="Akapitzlist"/>
        <w:numPr>
          <w:ilvl w:val="2"/>
          <w:numId w:val="12"/>
        </w:numPr>
        <w:spacing w:after="0" w:line="240" w:lineRule="auto"/>
        <w:ind w:left="1701" w:hanging="283"/>
        <w:jc w:val="both"/>
        <w:rPr>
          <w:rFonts w:ascii="Fira Sans" w:hAnsi="Fira Sans"/>
        </w:rPr>
      </w:pPr>
      <w:r w:rsidRPr="00542B76">
        <w:rPr>
          <w:rFonts w:ascii="Fira Sans" w:hAnsi="Fira Sans" w:cs="Calibri"/>
          <w:b/>
          <w:bCs/>
        </w:rPr>
        <w:t>nauczyciele przedmiotów uczący w klasach objętym projektem</w:t>
      </w:r>
      <w:r w:rsidRPr="00542B76">
        <w:rPr>
          <w:rFonts w:ascii="Fira Sans" w:hAnsi="Fira Sans" w:cs="Calibri"/>
        </w:rPr>
        <w:t>,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którzy organizują działania związane z realizacją doradztwa zawodowego lub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są zainteresowani tematyką doradztwa zawodowego</w:t>
      </w:r>
      <w:r w:rsidR="00977B4C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/ uzyskaniem kwalifikacji (zgodnie z zapisami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obowiązującej podstawy programowej kształcenia dla danego typu szkoły oraz rozporządzenia w sprawie doradztwa zawodowego z dnia 12 lutego 2019 r., określającego treści programowe z zakresu doradztwa zawodowego, sposób realizacji doradztwa zawodowego oraz zadania doradcy zawodowego)</w:t>
      </w:r>
      <w:r w:rsidR="00977B4C" w:rsidRPr="00542B76">
        <w:rPr>
          <w:rFonts w:ascii="Fira Sans" w:hAnsi="Fira Sans" w:cs="Calibri"/>
        </w:rPr>
        <w:t>;</w:t>
      </w:r>
    </w:p>
    <w:p w14:paraId="5E4E532B" w14:textId="77777777" w:rsidR="00984FCE" w:rsidRPr="00542B76" w:rsidRDefault="00984FCE" w:rsidP="00542B76">
      <w:pPr>
        <w:pStyle w:val="Akapitzlist"/>
        <w:spacing w:after="0" w:line="240" w:lineRule="auto"/>
        <w:ind w:left="1701"/>
        <w:jc w:val="both"/>
        <w:rPr>
          <w:rFonts w:ascii="Fira Sans" w:hAnsi="Fira Sans"/>
        </w:rPr>
      </w:pPr>
    </w:p>
    <w:p w14:paraId="4DAB8D59" w14:textId="13C81651" w:rsidR="0089594D" w:rsidRPr="00542B76" w:rsidRDefault="00E71BDE" w:rsidP="00542B76">
      <w:pPr>
        <w:spacing w:after="0" w:line="240" w:lineRule="auto"/>
        <w:ind w:left="1080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color w:val="C00000"/>
          <w:u w:val="single"/>
        </w:rPr>
        <w:t>Uwaga:</w:t>
      </w:r>
      <w:r w:rsidR="00046255" w:rsidRPr="00542B76">
        <w:rPr>
          <w:rFonts w:ascii="Fira Sans" w:hAnsi="Fira Sans" w:cs="Calibri"/>
          <w:color w:val="C00000"/>
        </w:rPr>
        <w:t xml:space="preserve"> </w:t>
      </w:r>
      <w:r w:rsidRPr="00542B76">
        <w:rPr>
          <w:rFonts w:ascii="Fira Sans" w:hAnsi="Fira Sans" w:cs="Calibri"/>
        </w:rPr>
        <w:t>Nauczyciel, doradca zawodowy, pedagog/psycholog może być zgłoszony tylko raz, a więc tylko w ramach jednej szkoły. W przypadku zgłoszenia tego samego nauczyciela, doradcy zawodowego, pedagoga/psychologa w ramach innej szkoły ocenie podlegać będzie zgłoszenie szkoły, które wpłynęło jako pierwsze. Pozostałe zgłoszenia z powtarzającym się nauczycielem, doradcą zawodowym, pedagogiem/psychologiem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zostaną odrzucone z przyczyn formalnych.</w:t>
      </w:r>
    </w:p>
    <w:p w14:paraId="4DAB8D5A" w14:textId="77777777" w:rsidR="0089594D" w:rsidRPr="00542B76" w:rsidRDefault="0089594D" w:rsidP="00542B76">
      <w:pPr>
        <w:spacing w:after="0" w:line="240" w:lineRule="auto"/>
        <w:jc w:val="both"/>
        <w:rPr>
          <w:rFonts w:ascii="Fira Sans" w:hAnsi="Fira Sans" w:cs="Calibri"/>
          <w:i/>
          <w:iCs/>
        </w:rPr>
      </w:pPr>
    </w:p>
    <w:p w14:paraId="32B38F70" w14:textId="26FF3D68" w:rsidR="00984FCE" w:rsidRPr="00542B76" w:rsidRDefault="00E71BDE" w:rsidP="00542B7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Fira Sans" w:hAnsi="Fira Sans"/>
        </w:rPr>
      </w:pPr>
      <w:r w:rsidRPr="00542B76">
        <w:rPr>
          <w:rFonts w:ascii="Fira Sans" w:hAnsi="Fira Sans" w:cs="Calibri"/>
          <w:b/>
          <w:bCs/>
        </w:rPr>
        <w:t>co najmniej 30-osobowy zespół uczniów w szkole</w:t>
      </w:r>
      <w:r w:rsidR="00046255" w:rsidRPr="00542B76">
        <w:rPr>
          <w:rFonts w:ascii="Fira Sans" w:hAnsi="Fira Sans" w:cs="Calibri"/>
          <w:b/>
          <w:bCs/>
        </w:rPr>
        <w:t xml:space="preserve"> </w:t>
      </w:r>
      <w:r w:rsidR="00977B4C" w:rsidRPr="00542B76">
        <w:rPr>
          <w:rFonts w:ascii="Fira Sans" w:hAnsi="Fira Sans" w:cs="Calibri"/>
          <w:b/>
          <w:bCs/>
        </w:rPr>
        <w:t>–</w:t>
      </w:r>
      <w:r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</w:rPr>
        <w:t xml:space="preserve">z klas objętych projektem (w każdym roku szkolnym realizacji projektu) </w:t>
      </w:r>
      <w:r w:rsidR="00DD0989">
        <w:rPr>
          <w:rFonts w:ascii="Fira Sans" w:hAnsi="Fira Sans" w:cs="Calibri"/>
        </w:rPr>
        <w:t>–</w:t>
      </w:r>
      <w:r w:rsidRPr="00542B76">
        <w:rPr>
          <w:rFonts w:ascii="Fira Sans" w:hAnsi="Fira Sans" w:cs="Calibri"/>
        </w:rPr>
        <w:t xml:space="preserve"> aktywnie uczestniczący </w:t>
      </w:r>
      <w:r w:rsidR="00542B76">
        <w:rPr>
          <w:rFonts w:ascii="Fira Sans" w:hAnsi="Fira Sans" w:cs="Calibri"/>
        </w:rPr>
        <w:br/>
      </w:r>
      <w:r w:rsidRPr="00542B76">
        <w:rPr>
          <w:rFonts w:ascii="Fira Sans" w:hAnsi="Fira Sans" w:cs="Calibri"/>
        </w:rPr>
        <w:t>w zajęciach doradztwa zawodowego w szkole</w:t>
      </w:r>
      <w:r w:rsidR="00977B4C" w:rsidRPr="00542B76">
        <w:rPr>
          <w:rFonts w:ascii="Fira Sans" w:hAnsi="Fira Sans" w:cs="Calibri"/>
        </w:rPr>
        <w:t>;</w:t>
      </w:r>
    </w:p>
    <w:p w14:paraId="4000C562" w14:textId="77777777" w:rsidR="00984FCE" w:rsidRPr="00542B76" w:rsidRDefault="00984FCE" w:rsidP="00542B76">
      <w:pPr>
        <w:pStyle w:val="Akapitzlist"/>
        <w:spacing w:after="0" w:line="240" w:lineRule="auto"/>
        <w:ind w:left="1440"/>
        <w:jc w:val="both"/>
        <w:rPr>
          <w:rFonts w:ascii="Fira Sans" w:hAnsi="Fira Sans"/>
        </w:rPr>
      </w:pPr>
    </w:p>
    <w:p w14:paraId="4DAB8D5B" w14:textId="4C1813EA" w:rsidR="0089594D" w:rsidRPr="00542B76" w:rsidRDefault="00984FCE" w:rsidP="00542B76">
      <w:pPr>
        <w:spacing w:after="0" w:line="240" w:lineRule="auto"/>
        <w:ind w:left="1080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color w:val="C00000"/>
          <w:u w:val="single"/>
        </w:rPr>
        <w:t>Uwaga:</w:t>
      </w:r>
      <w:r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</w:rPr>
        <w:t xml:space="preserve">Wymagana </w:t>
      </w:r>
      <w:r w:rsidR="00E71BDE" w:rsidRPr="00542B76">
        <w:rPr>
          <w:rFonts w:ascii="Fira Sans" w:hAnsi="Fira Sans" w:cs="Calibri"/>
        </w:rPr>
        <w:t>deklaracja dyrektora szkoły dot.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zapewnienia </w:t>
      </w:r>
      <w:r w:rsidR="006A73FA" w:rsidRPr="00542B76">
        <w:rPr>
          <w:rFonts w:ascii="Fira Sans" w:hAnsi="Fira Sans" w:cs="Calibri"/>
        </w:rPr>
        <w:t>30</w:t>
      </w:r>
      <w:r w:rsidR="003124D6" w:rsidRPr="00542B76">
        <w:rPr>
          <w:rFonts w:ascii="Fira Sans" w:hAnsi="Fira Sans" w:cs="Calibri"/>
        </w:rPr>
        <w:t xml:space="preserve">-osobowego </w:t>
      </w:r>
      <w:r w:rsidRPr="00542B76">
        <w:rPr>
          <w:rFonts w:ascii="Fira Sans" w:hAnsi="Fira Sans" w:cs="Calibri"/>
        </w:rPr>
        <w:t xml:space="preserve">zespołu uczniów </w:t>
      </w:r>
      <w:r w:rsidR="006A73FA" w:rsidRPr="00542B76">
        <w:rPr>
          <w:rFonts w:ascii="Fira Sans" w:hAnsi="Fira Sans" w:cs="Calibri"/>
        </w:rPr>
        <w:t xml:space="preserve">w każdym roku projektu, </w:t>
      </w:r>
      <w:r w:rsidRPr="00542B76">
        <w:rPr>
          <w:rFonts w:ascii="Fira Sans" w:hAnsi="Fira Sans" w:cs="Calibri"/>
        </w:rPr>
        <w:t xml:space="preserve">na podstawie deklaracji </w:t>
      </w:r>
      <w:r w:rsidR="00E71BDE" w:rsidRPr="00542B76">
        <w:rPr>
          <w:rFonts w:ascii="Fira Sans" w:hAnsi="Fira Sans" w:cs="Calibri"/>
        </w:rPr>
        <w:t>uczestnictwa uczniów</w:t>
      </w:r>
      <w:r w:rsidRPr="00542B76">
        <w:rPr>
          <w:rFonts w:ascii="Fira Sans" w:hAnsi="Fira Sans" w:cs="Calibri"/>
        </w:rPr>
        <w:t xml:space="preserve"> </w:t>
      </w:r>
      <w:r w:rsidR="003124D6" w:rsidRPr="00542B76">
        <w:rPr>
          <w:rFonts w:ascii="Fira Sans" w:hAnsi="Fira Sans" w:cs="Calibri"/>
        </w:rPr>
        <w:br/>
      </w:r>
      <w:r w:rsidRPr="00542B76">
        <w:rPr>
          <w:rFonts w:ascii="Fira Sans" w:hAnsi="Fira Sans" w:cs="Calibri"/>
        </w:rPr>
        <w:t>w zajęciach doradztwa zawodowego</w:t>
      </w:r>
      <w:r w:rsidR="00E71BDE" w:rsidRPr="00542B76">
        <w:rPr>
          <w:rFonts w:ascii="Fira Sans" w:hAnsi="Fira Sans" w:cs="Calibri"/>
        </w:rPr>
        <w:t>, zgodnie z obowiązującymi w szkole zasadami, prawem wewnątrzszkolnym</w:t>
      </w:r>
      <w:r w:rsidR="006A73FA" w:rsidRPr="00542B76">
        <w:rPr>
          <w:rFonts w:ascii="Fira Sans" w:hAnsi="Fira Sans" w:cs="Calibri"/>
        </w:rPr>
        <w:t>.</w:t>
      </w:r>
    </w:p>
    <w:p w14:paraId="76E17841" w14:textId="77777777" w:rsidR="00966CFA" w:rsidRPr="00542B76" w:rsidRDefault="00966CFA" w:rsidP="00542B76">
      <w:pPr>
        <w:spacing w:after="0" w:line="240" w:lineRule="auto"/>
        <w:jc w:val="both"/>
        <w:rPr>
          <w:rFonts w:ascii="Fira Sans" w:hAnsi="Fira Sans" w:cs="Calibri"/>
          <w:color w:val="C00000"/>
          <w:u w:val="single"/>
        </w:rPr>
      </w:pPr>
    </w:p>
    <w:p w14:paraId="7B62D895" w14:textId="09F07F73" w:rsidR="00B65F14" w:rsidRPr="00542B76" w:rsidRDefault="00FE134B" w:rsidP="00542B76">
      <w:pPr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 xml:space="preserve">Termin zgłoszenia szkoły do pilotażu projektu mija </w:t>
      </w:r>
      <w:r w:rsidR="00643BA2" w:rsidRPr="00542B76">
        <w:rPr>
          <w:rFonts w:ascii="Fira Sans" w:hAnsi="Fira Sans" w:cs="Calibri"/>
          <w:b/>
          <w:bCs/>
        </w:rPr>
        <w:t>w dniu</w:t>
      </w:r>
      <w:r w:rsidR="00046255" w:rsidRPr="00542B76">
        <w:rPr>
          <w:rFonts w:ascii="Fira Sans" w:hAnsi="Fira Sans" w:cs="Calibri"/>
          <w:color w:val="C00000"/>
        </w:rPr>
        <w:t xml:space="preserve"> </w:t>
      </w:r>
      <w:r w:rsidR="00111837" w:rsidRPr="00542B76">
        <w:rPr>
          <w:rFonts w:ascii="Fira Sans" w:hAnsi="Fira Sans" w:cs="Calibri"/>
          <w:b/>
          <w:bCs/>
          <w:color w:val="C00000"/>
        </w:rPr>
        <w:t xml:space="preserve">20 </w:t>
      </w:r>
      <w:r w:rsidR="00DE13BF" w:rsidRPr="00542B76">
        <w:rPr>
          <w:rFonts w:ascii="Fira Sans" w:hAnsi="Fira Sans" w:cs="Calibri"/>
          <w:b/>
          <w:bCs/>
          <w:color w:val="C00000"/>
        </w:rPr>
        <w:t>listopada 2023 roku</w:t>
      </w:r>
      <w:r w:rsidR="0093567C" w:rsidRPr="00542B76">
        <w:rPr>
          <w:rFonts w:ascii="Fira Sans" w:hAnsi="Fira Sans" w:cs="Calibri"/>
          <w:b/>
          <w:bCs/>
          <w:color w:val="C00000"/>
        </w:rPr>
        <w:t xml:space="preserve"> o</w:t>
      </w:r>
      <w:r w:rsidR="00046255" w:rsidRPr="00542B76">
        <w:rPr>
          <w:rFonts w:ascii="Fira Sans" w:hAnsi="Fira Sans" w:cs="Calibri"/>
          <w:b/>
          <w:bCs/>
          <w:color w:val="C00000"/>
        </w:rPr>
        <w:t xml:space="preserve"> </w:t>
      </w:r>
      <w:r w:rsidR="00DE13BF" w:rsidRPr="00542B76">
        <w:rPr>
          <w:rFonts w:ascii="Fira Sans" w:hAnsi="Fira Sans" w:cs="Calibri"/>
          <w:b/>
          <w:bCs/>
          <w:color w:val="C00000"/>
        </w:rPr>
        <w:t>godz</w:t>
      </w:r>
      <w:r w:rsidR="0093567C" w:rsidRPr="00542B76">
        <w:rPr>
          <w:rFonts w:ascii="Fira Sans" w:hAnsi="Fira Sans" w:cs="Calibri"/>
          <w:b/>
          <w:bCs/>
          <w:color w:val="C00000"/>
        </w:rPr>
        <w:t xml:space="preserve">inie </w:t>
      </w:r>
      <w:r w:rsidR="00290BF0" w:rsidRPr="00542B76">
        <w:rPr>
          <w:rFonts w:ascii="Fira Sans" w:hAnsi="Fira Sans" w:cs="Calibri"/>
          <w:b/>
          <w:bCs/>
          <w:color w:val="C00000"/>
        </w:rPr>
        <w:t>15:0</w:t>
      </w:r>
      <w:r w:rsidR="00977B4C" w:rsidRPr="00542B76">
        <w:rPr>
          <w:rFonts w:ascii="Fira Sans" w:hAnsi="Fira Sans" w:cs="Calibri"/>
          <w:b/>
          <w:bCs/>
          <w:color w:val="C00000"/>
        </w:rPr>
        <w:t>0</w:t>
      </w:r>
      <w:r w:rsidR="00290BF0" w:rsidRPr="00542B76">
        <w:rPr>
          <w:rFonts w:ascii="Fira Sans" w:hAnsi="Fira Sans" w:cs="Calibri"/>
          <w:b/>
          <w:bCs/>
        </w:rPr>
        <w:t xml:space="preserve"> </w:t>
      </w:r>
      <w:r w:rsidR="00290BF0" w:rsidRPr="00542B76">
        <w:rPr>
          <w:rFonts w:ascii="Fira Sans" w:hAnsi="Fira Sans" w:cs="Calibri"/>
        </w:rPr>
        <w:t>(</w:t>
      </w:r>
      <w:r w:rsidR="0093567C" w:rsidRPr="00542B76">
        <w:rPr>
          <w:rFonts w:ascii="Fira Sans" w:hAnsi="Fira Sans" w:cs="Calibri"/>
        </w:rPr>
        <w:t xml:space="preserve">wymagane </w:t>
      </w:r>
      <w:r w:rsidR="00966CFA" w:rsidRPr="00542B76">
        <w:rPr>
          <w:rFonts w:ascii="Fira Sans" w:hAnsi="Fira Sans" w:cs="Calibri"/>
        </w:rPr>
        <w:t>załączniki</w:t>
      </w:r>
      <w:r w:rsidR="0093567C" w:rsidRPr="00542B76">
        <w:rPr>
          <w:rFonts w:ascii="Fira Sans" w:hAnsi="Fira Sans" w:cs="Calibri"/>
        </w:rPr>
        <w:t xml:space="preserve">: Karta </w:t>
      </w:r>
      <w:r w:rsidR="007D4E74" w:rsidRPr="00542B76">
        <w:rPr>
          <w:rFonts w:ascii="Fira Sans" w:hAnsi="Fira Sans" w:cs="Calibri"/>
        </w:rPr>
        <w:t>zgłoszenia i Klauzula informacyjna</w:t>
      </w:r>
      <w:r w:rsidR="0093567C" w:rsidRPr="00542B76">
        <w:rPr>
          <w:rFonts w:ascii="Fira Sans" w:hAnsi="Fira Sans" w:cs="Calibri"/>
        </w:rPr>
        <w:t xml:space="preserve"> – przesłane na wskazany w regulaminie adres </w:t>
      </w:r>
      <w:r w:rsidR="002818D0" w:rsidRPr="00542B76">
        <w:rPr>
          <w:rFonts w:ascii="Fira Sans" w:hAnsi="Fira Sans" w:cs="Calibri"/>
        </w:rPr>
        <w:t>e-</w:t>
      </w:r>
      <w:r w:rsidR="0093567C" w:rsidRPr="00542B76">
        <w:rPr>
          <w:rFonts w:ascii="Fira Sans" w:hAnsi="Fira Sans" w:cs="Calibri"/>
        </w:rPr>
        <w:t>mailowy</w:t>
      </w:r>
      <w:r w:rsidR="001433B5" w:rsidRPr="00542B76">
        <w:rPr>
          <w:rFonts w:ascii="Fira Sans" w:hAnsi="Fira Sans" w:cs="Calibri"/>
        </w:rPr>
        <w:t>)</w:t>
      </w:r>
      <w:r w:rsidR="002818D0" w:rsidRPr="00542B76">
        <w:rPr>
          <w:rFonts w:ascii="Fira Sans" w:hAnsi="Fira Sans" w:cs="Calibri"/>
        </w:rPr>
        <w:t>.</w:t>
      </w:r>
    </w:p>
    <w:p w14:paraId="3BB3DC58" w14:textId="1CCAB956" w:rsidR="00DD0989" w:rsidRPr="00A951F3" w:rsidRDefault="00DD0989" w:rsidP="00A951F3">
      <w:pPr>
        <w:spacing w:after="0" w:line="240" w:lineRule="auto"/>
        <w:jc w:val="both"/>
        <w:rPr>
          <w:rFonts w:ascii="Fira Sans" w:hAnsi="Fira Sans"/>
        </w:rPr>
      </w:pPr>
    </w:p>
    <w:p w14:paraId="4DAB8D5C" w14:textId="77777777" w:rsidR="0089594D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Szkoła deklarująca udział w pilotażu projektu powinna:</w:t>
      </w:r>
    </w:p>
    <w:p w14:paraId="4DAB8D5D" w14:textId="59692600" w:rsidR="0089594D" w:rsidRPr="00542B76" w:rsidRDefault="00E71BDE" w:rsidP="00542B76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dysponować zasobami kadrowymi nauczycieli i specjalistów pozwalającymi na realizację zadań</w:t>
      </w:r>
      <w:r w:rsidR="009F4389" w:rsidRPr="00542B76">
        <w:rPr>
          <w:rFonts w:ascii="Fira Sans" w:hAnsi="Fira Sans" w:cs="Calibri"/>
        </w:rPr>
        <w:t>,</w:t>
      </w:r>
    </w:p>
    <w:p w14:paraId="4DAB8D5E" w14:textId="03BC3124" w:rsidR="0089594D" w:rsidRPr="00542B76" w:rsidRDefault="00E71BDE" w:rsidP="00542B76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lastRenderedPageBreak/>
        <w:t xml:space="preserve">posiadać bazę lokalową i sprzętową, którą bezpłatnie udostępni </w:t>
      </w:r>
      <w:r w:rsidR="002818D0" w:rsidRPr="00542B76">
        <w:rPr>
          <w:rFonts w:ascii="Fira Sans" w:hAnsi="Fira Sans" w:cs="Calibri"/>
        </w:rPr>
        <w:t>w celu</w:t>
      </w:r>
      <w:r w:rsidRPr="00542B76">
        <w:rPr>
          <w:rFonts w:ascii="Fira Sans" w:hAnsi="Fira Sans" w:cs="Calibri"/>
        </w:rPr>
        <w:t xml:space="preserve"> realizacji zadań</w:t>
      </w:r>
      <w:r w:rsidR="009F4389" w:rsidRPr="00542B76">
        <w:rPr>
          <w:rFonts w:ascii="Fira Sans" w:hAnsi="Fira Sans" w:cs="Calibri"/>
        </w:rPr>
        <w:t xml:space="preserve"> projektu</w:t>
      </w:r>
      <w:r w:rsidR="00772549" w:rsidRPr="00542B76">
        <w:rPr>
          <w:rFonts w:ascii="Fira Sans" w:hAnsi="Fira Sans" w:cs="Calibri"/>
        </w:rPr>
        <w:t>.</w:t>
      </w:r>
    </w:p>
    <w:p w14:paraId="09B86618" w14:textId="77777777" w:rsidR="009F4389" w:rsidRPr="00542B76" w:rsidRDefault="009F4389" w:rsidP="00542B76">
      <w:pPr>
        <w:pStyle w:val="Akapitzlist"/>
        <w:tabs>
          <w:tab w:val="left" w:pos="360"/>
        </w:tabs>
        <w:spacing w:after="0" w:line="240" w:lineRule="auto"/>
        <w:ind w:left="1440"/>
        <w:jc w:val="both"/>
        <w:rPr>
          <w:rFonts w:ascii="Fira Sans" w:hAnsi="Fira Sans" w:cs="Calibri"/>
        </w:rPr>
      </w:pPr>
    </w:p>
    <w:p w14:paraId="4DAB8D5F" w14:textId="1753BA83" w:rsidR="0089594D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Szkoła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zgłaszająca się do pilotażu projektu nie uczestniczy w latach 2023</w:t>
      </w:r>
      <w:r w:rsidR="002818D0" w:rsidRPr="00542B76">
        <w:rPr>
          <w:rFonts w:ascii="Fira Sans" w:hAnsi="Fira Sans" w:cs="Calibri"/>
        </w:rPr>
        <w:t>–</w:t>
      </w:r>
      <w:r w:rsidRPr="00542B76">
        <w:rPr>
          <w:rFonts w:ascii="Fira Sans" w:hAnsi="Fira Sans" w:cs="Calibri"/>
        </w:rPr>
        <w:t xml:space="preserve">2026 </w:t>
      </w:r>
      <w:r w:rsidR="00542B76">
        <w:rPr>
          <w:rFonts w:ascii="Fira Sans" w:hAnsi="Fira Sans" w:cs="Calibri"/>
        </w:rPr>
        <w:br/>
      </w:r>
      <w:r w:rsidRPr="00542B76">
        <w:rPr>
          <w:rFonts w:ascii="Fira Sans" w:hAnsi="Fira Sans" w:cs="Calibri"/>
        </w:rPr>
        <w:t>w innych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projektach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dotyczący</w:t>
      </w:r>
      <w:r w:rsidR="002818D0" w:rsidRPr="00542B76">
        <w:rPr>
          <w:rFonts w:ascii="Fira Sans" w:hAnsi="Fira Sans" w:cs="Calibri"/>
        </w:rPr>
        <w:t>ch</w:t>
      </w:r>
      <w:r w:rsidRPr="00542B76">
        <w:rPr>
          <w:rFonts w:ascii="Fira Sans" w:hAnsi="Fira Sans" w:cs="Calibri"/>
        </w:rPr>
        <w:t xml:space="preserve"> doradztwa zawodowego, finansowanych ze środków zewnętrznych</w:t>
      </w:r>
      <w:r w:rsidR="00772549" w:rsidRPr="00542B76">
        <w:rPr>
          <w:rFonts w:ascii="Fira Sans" w:hAnsi="Fira Sans" w:cs="Calibri"/>
        </w:rPr>
        <w:t xml:space="preserve"> (podwójne finansowanie).</w:t>
      </w:r>
    </w:p>
    <w:p w14:paraId="25A62BB1" w14:textId="77777777" w:rsidR="00772549" w:rsidRPr="00542B76" w:rsidRDefault="00772549" w:rsidP="00542B76">
      <w:pPr>
        <w:pStyle w:val="Akapitzlist"/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</w:p>
    <w:p w14:paraId="7320803D" w14:textId="3ECB0E49" w:rsidR="003F459E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Złożone przez szkoły dokumenty oceni </w:t>
      </w:r>
      <w:r w:rsidR="00D05CCA" w:rsidRPr="00542B76">
        <w:rPr>
          <w:rFonts w:ascii="Fira Sans" w:hAnsi="Fira Sans" w:cs="Calibri"/>
        </w:rPr>
        <w:t>K</w:t>
      </w:r>
      <w:r w:rsidRPr="00542B76">
        <w:rPr>
          <w:rFonts w:ascii="Fira Sans" w:hAnsi="Fira Sans" w:cs="Calibri"/>
        </w:rPr>
        <w:t>omisja rekrutacyjna składająca się z dwóch przedstawicieli P</w:t>
      </w:r>
      <w:r w:rsidR="003F459E" w:rsidRPr="00542B76">
        <w:rPr>
          <w:rFonts w:ascii="Fira Sans" w:hAnsi="Fira Sans" w:cs="Calibri"/>
        </w:rPr>
        <w:t xml:space="preserve">omorskiego Centrum Edukacji Nauczycieli w Gdańsku, wyznaczona przez </w:t>
      </w:r>
      <w:r w:rsidR="006B1F7C" w:rsidRPr="00542B76">
        <w:rPr>
          <w:rFonts w:ascii="Fira Sans" w:hAnsi="Fira Sans" w:cs="Calibri"/>
        </w:rPr>
        <w:t>d</w:t>
      </w:r>
      <w:r w:rsidR="003F459E" w:rsidRPr="00542B76">
        <w:rPr>
          <w:rFonts w:ascii="Fira Sans" w:hAnsi="Fira Sans" w:cs="Calibri"/>
        </w:rPr>
        <w:t>yrektora</w:t>
      </w:r>
      <w:r w:rsidR="00D05CCA" w:rsidRPr="00542B76">
        <w:rPr>
          <w:rFonts w:ascii="Fira Sans" w:hAnsi="Fira Sans" w:cs="Calibri"/>
        </w:rPr>
        <w:t xml:space="preserve"> będącego przewodniczącym Komisji.</w:t>
      </w:r>
    </w:p>
    <w:p w14:paraId="40E4A7BC" w14:textId="77777777" w:rsidR="003F459E" w:rsidRPr="00542B76" w:rsidRDefault="003F459E" w:rsidP="00542B76">
      <w:pPr>
        <w:pStyle w:val="Akapitzlist"/>
        <w:jc w:val="both"/>
        <w:rPr>
          <w:rFonts w:ascii="Fira Sans" w:hAnsi="Fira Sans" w:cs="Calibri"/>
        </w:rPr>
      </w:pPr>
    </w:p>
    <w:p w14:paraId="4DAB8D60" w14:textId="436FD6E1" w:rsidR="0089594D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 Zgłoszenia szkół z</w:t>
      </w:r>
      <w:r w:rsidR="00F511C8" w:rsidRPr="00542B76">
        <w:rPr>
          <w:rFonts w:ascii="Fira Sans" w:hAnsi="Fira Sans" w:cs="Calibri"/>
        </w:rPr>
        <w:t>ostaną poddane ocenie formalnej (etap</w:t>
      </w:r>
      <w:r w:rsidR="006B1F7C" w:rsidRPr="00542B76">
        <w:rPr>
          <w:rFonts w:ascii="Fira Sans" w:hAnsi="Fira Sans" w:cs="Calibri"/>
        </w:rPr>
        <w:t xml:space="preserve"> </w:t>
      </w:r>
      <w:r w:rsidR="00F511C8" w:rsidRPr="00542B76">
        <w:rPr>
          <w:rFonts w:ascii="Fira Sans" w:hAnsi="Fira Sans" w:cs="Calibri"/>
        </w:rPr>
        <w:t>1</w:t>
      </w:r>
      <w:r w:rsidR="006B1F7C" w:rsidRPr="00542B76">
        <w:rPr>
          <w:rFonts w:ascii="Fira Sans" w:hAnsi="Fira Sans" w:cs="Calibri"/>
        </w:rPr>
        <w:t>.</w:t>
      </w:r>
      <w:r w:rsidR="00F511C8" w:rsidRPr="00542B76">
        <w:rPr>
          <w:rFonts w:ascii="Fira Sans" w:hAnsi="Fira Sans" w:cs="Calibri"/>
        </w:rPr>
        <w:t>) oraz merytorycznej (etap 2</w:t>
      </w:r>
      <w:r w:rsidR="006B1F7C" w:rsidRPr="00542B76">
        <w:rPr>
          <w:rFonts w:ascii="Fira Sans" w:hAnsi="Fira Sans" w:cs="Calibri"/>
        </w:rPr>
        <w:t>.</w:t>
      </w:r>
      <w:r w:rsidR="00F511C8" w:rsidRPr="00542B76">
        <w:rPr>
          <w:rFonts w:ascii="Fira Sans" w:hAnsi="Fira Sans" w:cs="Calibri"/>
        </w:rPr>
        <w:t>)</w:t>
      </w:r>
      <w:r w:rsidR="006B1F7C" w:rsidRPr="00542B76">
        <w:rPr>
          <w:rFonts w:ascii="Fira Sans" w:hAnsi="Fira Sans" w:cs="Calibri"/>
        </w:rPr>
        <w:t>.</w:t>
      </w:r>
    </w:p>
    <w:p w14:paraId="1ADA3731" w14:textId="77777777" w:rsidR="00D05CCA" w:rsidRPr="00542B76" w:rsidRDefault="00D05CCA" w:rsidP="00542B76">
      <w:pPr>
        <w:pStyle w:val="Akapitzlist"/>
        <w:jc w:val="both"/>
        <w:rPr>
          <w:rFonts w:ascii="Fira Sans" w:hAnsi="Fira Sans" w:cs="Calibri"/>
        </w:rPr>
      </w:pPr>
    </w:p>
    <w:p w14:paraId="23EB414F" w14:textId="0EEFEA54" w:rsidR="00F511C8" w:rsidRPr="00542B76" w:rsidRDefault="00E71BDE" w:rsidP="00542B76">
      <w:pPr>
        <w:pStyle w:val="Akapitzlist"/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  <w:b/>
        </w:rPr>
      </w:pPr>
      <w:r w:rsidRPr="00542B76">
        <w:rPr>
          <w:rFonts w:ascii="Fira Sans" w:hAnsi="Fira Sans" w:cs="Calibri"/>
        </w:rPr>
        <w:t>Ocena formalna będzie o</w:t>
      </w:r>
      <w:r w:rsidR="000D50DE" w:rsidRPr="00542B76">
        <w:rPr>
          <w:rFonts w:ascii="Fira Sans" w:hAnsi="Fira Sans" w:cs="Calibri"/>
        </w:rPr>
        <w:t xml:space="preserve">bejmowała następujące </w:t>
      </w:r>
      <w:r w:rsidR="006B1F7C" w:rsidRPr="00542B76">
        <w:rPr>
          <w:rFonts w:ascii="Fira Sans" w:hAnsi="Fira Sans" w:cs="Calibri"/>
        </w:rPr>
        <w:t xml:space="preserve">czynności </w:t>
      </w:r>
      <w:r w:rsidR="000D50DE" w:rsidRPr="00542B76">
        <w:rPr>
          <w:rFonts w:ascii="Fira Sans" w:hAnsi="Fira Sans" w:cs="Calibri"/>
          <w:b/>
        </w:rPr>
        <w:t>(obligatoryjne)</w:t>
      </w:r>
      <w:r w:rsidR="006B1F7C" w:rsidRPr="00542B76">
        <w:rPr>
          <w:rFonts w:ascii="Fira Sans" w:hAnsi="Fira Sans" w:cs="Calibri"/>
        </w:rPr>
        <w:t>:</w:t>
      </w:r>
    </w:p>
    <w:p w14:paraId="5A0C8E02" w14:textId="24FD49E5" w:rsidR="00F511C8" w:rsidRPr="00542B76" w:rsidRDefault="006B1F7C" w:rsidP="00542B76">
      <w:pPr>
        <w:pStyle w:val="Akapitzlist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s</w:t>
      </w:r>
      <w:r w:rsidR="00F511C8" w:rsidRPr="00542B76">
        <w:rPr>
          <w:rFonts w:ascii="Fira Sans" w:hAnsi="Fira Sans" w:cs="Calibri"/>
        </w:rPr>
        <w:t>prawdzenie</w:t>
      </w:r>
      <w:r w:rsidRPr="00542B76">
        <w:rPr>
          <w:rFonts w:ascii="Fira Sans" w:hAnsi="Fira Sans" w:cs="Calibri"/>
        </w:rPr>
        <w:t>,</w:t>
      </w:r>
      <w:r w:rsidR="00F511C8" w:rsidRPr="00542B76">
        <w:rPr>
          <w:rFonts w:ascii="Fira Sans" w:hAnsi="Fira Sans" w:cs="Calibri"/>
        </w:rPr>
        <w:t xml:space="preserve"> czy szkoła jest zlokalizowana na obszarze objętym projektem; </w:t>
      </w:r>
    </w:p>
    <w:p w14:paraId="41A1DF2F" w14:textId="2408A492" w:rsidR="00F511C8" w:rsidRPr="00542B76" w:rsidRDefault="006B1F7C" w:rsidP="00542B76">
      <w:pPr>
        <w:pStyle w:val="Akapitzlist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zweryfikowanie, </w:t>
      </w:r>
      <w:r w:rsidR="00F511C8" w:rsidRPr="00542B76">
        <w:rPr>
          <w:rFonts w:ascii="Fira Sans" w:hAnsi="Fira Sans" w:cs="Calibri"/>
        </w:rPr>
        <w:t xml:space="preserve">czy dokumenty aplikacyjne są kompletne; </w:t>
      </w:r>
    </w:p>
    <w:p w14:paraId="4094FC43" w14:textId="2F354725" w:rsidR="00F511C8" w:rsidRPr="00542B76" w:rsidRDefault="00F511C8" w:rsidP="00542B76">
      <w:pPr>
        <w:pStyle w:val="Akapitzlist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sprawdzenie</w:t>
      </w:r>
      <w:r w:rsidR="006B1F7C" w:rsidRPr="00542B76">
        <w:rPr>
          <w:rFonts w:ascii="Fira Sans" w:hAnsi="Fira Sans" w:cs="Calibri"/>
        </w:rPr>
        <w:t>,</w:t>
      </w:r>
      <w:r w:rsidRPr="00542B76">
        <w:rPr>
          <w:rFonts w:ascii="Fira Sans" w:hAnsi="Fira Sans" w:cs="Calibri"/>
        </w:rPr>
        <w:t xml:space="preserve"> czy dokumenty aplikacyjne zostały przesłane w terminie wskazanym w Regulaminie; </w:t>
      </w:r>
    </w:p>
    <w:p w14:paraId="52229624" w14:textId="6C4562E6" w:rsidR="00F511C8" w:rsidRPr="00542B76" w:rsidRDefault="007D4E74" w:rsidP="00542B76">
      <w:pPr>
        <w:pStyle w:val="Akapitzlist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ustalenie, czy imiona i nazwiska nauczycieli zgłoszonych do zespołu </w:t>
      </w:r>
      <w:r w:rsidRPr="00542B76">
        <w:rPr>
          <w:rFonts w:ascii="Fira Sans" w:hAnsi="Fira Sans" w:cs="Calibri"/>
        </w:rPr>
        <w:br/>
        <w:t>w ramach projektu (w szczególności doradca zawodowy / psycholog / pedagog) się nie powtarzają.</w:t>
      </w:r>
    </w:p>
    <w:p w14:paraId="1D1D67B4" w14:textId="77777777" w:rsidR="00F511C8" w:rsidRPr="00542B76" w:rsidRDefault="00F511C8" w:rsidP="00542B76">
      <w:p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</w:p>
    <w:p w14:paraId="6E4C4063" w14:textId="2F202B82" w:rsidR="00F511C8" w:rsidRPr="00542B76" w:rsidRDefault="00F511C8" w:rsidP="00542B76">
      <w:pPr>
        <w:pStyle w:val="Akapitzlist"/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Ocena merytoryczna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będzie o</w:t>
      </w:r>
      <w:r w:rsidR="000D50DE" w:rsidRPr="00542B76">
        <w:rPr>
          <w:rFonts w:ascii="Fira Sans" w:hAnsi="Fira Sans" w:cs="Calibri"/>
        </w:rPr>
        <w:t>bejmowała następujące kryteria (kryteria dodatkowe/informacyjne nie stanowią warunku koniecznego</w:t>
      </w:r>
      <w:r w:rsidR="00111837" w:rsidRPr="00542B76">
        <w:rPr>
          <w:rFonts w:ascii="Fira Sans" w:hAnsi="Fira Sans" w:cs="Calibri"/>
        </w:rPr>
        <w:t xml:space="preserve"> </w:t>
      </w:r>
      <w:r w:rsidR="000D50DE" w:rsidRPr="00542B76">
        <w:rPr>
          <w:rFonts w:ascii="Fira Sans" w:hAnsi="Fira Sans" w:cs="Calibri"/>
        </w:rPr>
        <w:t>/ kryterium obligatoryjnego)</w:t>
      </w:r>
      <w:r w:rsidR="006B1F7C" w:rsidRPr="00542B76">
        <w:rPr>
          <w:rFonts w:ascii="Fira Sans" w:hAnsi="Fira Sans" w:cs="Calibri"/>
        </w:rPr>
        <w:t>:</w:t>
      </w:r>
    </w:p>
    <w:p w14:paraId="4A008CAF" w14:textId="0031D8F2" w:rsidR="000D50DE" w:rsidRPr="00542B76" w:rsidRDefault="000D50DE" w:rsidP="00542B76">
      <w:pPr>
        <w:pStyle w:val="Akapitzlist"/>
        <w:numPr>
          <w:ilvl w:val="0"/>
          <w:numId w:val="24"/>
        </w:numPr>
        <w:jc w:val="both"/>
        <w:rPr>
          <w:rFonts w:ascii="Fira Sans" w:hAnsi="Fira Sans" w:cstheme="minorHAnsi"/>
        </w:rPr>
      </w:pPr>
      <w:r w:rsidRPr="00542B76">
        <w:rPr>
          <w:rFonts w:ascii="Fira Sans" w:hAnsi="Fira Sans" w:cstheme="minorHAnsi"/>
        </w:rPr>
        <w:t>udział nauczycieli</w:t>
      </w:r>
      <w:r w:rsidR="00046255" w:rsidRPr="00542B76">
        <w:rPr>
          <w:rFonts w:ascii="Fira Sans" w:hAnsi="Fira Sans" w:cstheme="minorHAnsi"/>
        </w:rPr>
        <w:t xml:space="preserve"> </w:t>
      </w:r>
      <w:r w:rsidRPr="00542B76">
        <w:rPr>
          <w:rFonts w:ascii="Fira Sans" w:hAnsi="Fira Sans" w:cstheme="minorHAnsi"/>
        </w:rPr>
        <w:t>tworzących Zespół</w:t>
      </w:r>
      <w:r w:rsidR="00046255" w:rsidRPr="00542B76">
        <w:rPr>
          <w:rFonts w:ascii="Fira Sans" w:hAnsi="Fira Sans" w:cstheme="minorHAnsi"/>
        </w:rPr>
        <w:t xml:space="preserve"> </w:t>
      </w:r>
      <w:r w:rsidRPr="00542B76">
        <w:rPr>
          <w:rFonts w:ascii="Fira Sans" w:hAnsi="Fira Sans" w:cstheme="minorHAnsi"/>
        </w:rPr>
        <w:t>w formach doskonalenia na rzecz podnoszenia kompetencji i umiejętności w zakresie rozwijania u uczniów kompetencji kluczowych, w szczególności</w:t>
      </w:r>
      <w:r w:rsidR="00046255" w:rsidRPr="00542B76">
        <w:rPr>
          <w:rFonts w:ascii="Fira Sans" w:hAnsi="Fira Sans" w:cstheme="minorHAnsi"/>
        </w:rPr>
        <w:t xml:space="preserve"> </w:t>
      </w:r>
      <w:r w:rsidRPr="00542B76">
        <w:rPr>
          <w:rFonts w:ascii="Fira Sans" w:hAnsi="Fira Sans" w:cstheme="minorHAnsi"/>
        </w:rPr>
        <w:t xml:space="preserve">kompetencji </w:t>
      </w:r>
      <w:r w:rsidRPr="00542B76">
        <w:rPr>
          <w:rFonts w:ascii="Fira Sans" w:hAnsi="Fira Sans" w:cstheme="minorHAnsi"/>
          <w:bCs/>
        </w:rPr>
        <w:t>4K</w:t>
      </w:r>
      <w:r w:rsidRPr="00542B76">
        <w:rPr>
          <w:rFonts w:ascii="Fira Sans" w:hAnsi="Fira Sans" w:cstheme="minorHAnsi"/>
        </w:rPr>
        <w:t>: kreatywność</w:t>
      </w:r>
      <w:r w:rsidR="00111837" w:rsidRPr="00542B76">
        <w:rPr>
          <w:rFonts w:ascii="Fira Sans" w:hAnsi="Fira Sans" w:cstheme="minorHAnsi"/>
        </w:rPr>
        <w:t>,</w:t>
      </w:r>
      <w:r w:rsidRPr="00542B76">
        <w:rPr>
          <w:rFonts w:ascii="Fira Sans" w:hAnsi="Fira Sans" w:cstheme="minorHAnsi"/>
        </w:rPr>
        <w:t xml:space="preserve"> rozwiązywanie problemów, krytyczne myślenie, komunikacja;</w:t>
      </w:r>
    </w:p>
    <w:p w14:paraId="6890A187" w14:textId="503BA935" w:rsidR="000D50DE" w:rsidRPr="00542B76" w:rsidRDefault="000D50DE" w:rsidP="00542B76">
      <w:pPr>
        <w:pStyle w:val="Akapitzlist"/>
        <w:numPr>
          <w:ilvl w:val="0"/>
          <w:numId w:val="24"/>
        </w:numPr>
        <w:jc w:val="both"/>
        <w:rPr>
          <w:rFonts w:ascii="Fira Sans" w:hAnsi="Fira Sans" w:cstheme="minorHAnsi"/>
        </w:rPr>
      </w:pPr>
      <w:r w:rsidRPr="00542B76">
        <w:rPr>
          <w:rFonts w:ascii="Fira Sans" w:hAnsi="Fira Sans" w:cstheme="minorHAnsi"/>
        </w:rPr>
        <w:t>aktywność szkoły w zakresie dzielenia się wiedzą</w:t>
      </w:r>
      <w:r w:rsidR="00046255" w:rsidRPr="00542B76">
        <w:rPr>
          <w:rFonts w:ascii="Fira Sans" w:hAnsi="Fira Sans" w:cstheme="minorHAnsi"/>
        </w:rPr>
        <w:t xml:space="preserve"> </w:t>
      </w:r>
      <w:r w:rsidRPr="00542B76">
        <w:rPr>
          <w:rFonts w:ascii="Fira Sans" w:hAnsi="Fira Sans" w:cstheme="minorHAnsi"/>
        </w:rPr>
        <w:t xml:space="preserve">i praktyką pedagogiczną (online i offline) z innymi nauczycielami. </w:t>
      </w:r>
    </w:p>
    <w:p w14:paraId="49679B24" w14:textId="475EDFE6" w:rsidR="00D05CCA" w:rsidRPr="00542B76" w:rsidRDefault="00D05CCA" w:rsidP="00542B76">
      <w:pPr>
        <w:pStyle w:val="Akapitzlist"/>
        <w:tabs>
          <w:tab w:val="left" w:pos="360"/>
        </w:tabs>
        <w:spacing w:after="0" w:line="240" w:lineRule="auto"/>
        <w:ind w:left="1800"/>
        <w:jc w:val="both"/>
        <w:rPr>
          <w:rFonts w:ascii="Fira Sans" w:hAnsi="Fira Sans" w:cs="Calibri"/>
        </w:rPr>
      </w:pPr>
    </w:p>
    <w:p w14:paraId="4DAB8D62" w14:textId="2A3D104E" w:rsidR="0089594D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Do projektu zostanie zakwalifikowanych maksymalnie 20 szkół, które spełnią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wszystkie warunki formalne. Pozostałe szkoły zostaną umieszczone na liście rezerwowej. </w:t>
      </w:r>
    </w:p>
    <w:p w14:paraId="4F2081CD" w14:textId="77777777" w:rsidR="00D05CCA" w:rsidRPr="00542B76" w:rsidRDefault="00D05CCA" w:rsidP="00542B76">
      <w:pPr>
        <w:pStyle w:val="Akapitzlist"/>
        <w:jc w:val="both"/>
        <w:rPr>
          <w:rFonts w:ascii="Fira Sans" w:hAnsi="Fira Sans" w:cs="Calibri"/>
        </w:rPr>
      </w:pPr>
    </w:p>
    <w:p w14:paraId="4DAB8D63" w14:textId="27A60B39" w:rsidR="0089594D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W przypadku rezygnacji szkoły z udziału w projekcie zostanie </w:t>
      </w:r>
      <w:r w:rsidR="00DF2340" w:rsidRPr="00542B76">
        <w:rPr>
          <w:rFonts w:ascii="Fira Sans" w:hAnsi="Fira Sans" w:cs="Calibri"/>
        </w:rPr>
        <w:t xml:space="preserve">do niego </w:t>
      </w:r>
      <w:r w:rsidRPr="00542B76">
        <w:rPr>
          <w:rFonts w:ascii="Fira Sans" w:hAnsi="Fira Sans" w:cs="Calibri"/>
        </w:rPr>
        <w:t>zakwalifikowana kolejna szkoła z listy rezerwowej. Lista zakwalifikowanych do projektu szkół oraz lista rezerwowa zostan</w:t>
      </w:r>
      <w:r w:rsidR="00DF2340" w:rsidRPr="00542B76">
        <w:rPr>
          <w:rFonts w:ascii="Fira Sans" w:hAnsi="Fira Sans" w:cs="Calibri"/>
        </w:rPr>
        <w:t>ą</w:t>
      </w:r>
      <w:r w:rsidRPr="00542B76">
        <w:rPr>
          <w:rFonts w:ascii="Fira Sans" w:hAnsi="Fira Sans" w:cs="Calibri"/>
        </w:rPr>
        <w:t xml:space="preserve"> opublikowan</w:t>
      </w:r>
      <w:r w:rsidR="00DF2340" w:rsidRPr="00542B76">
        <w:rPr>
          <w:rFonts w:ascii="Fira Sans" w:hAnsi="Fira Sans" w:cs="Calibri"/>
        </w:rPr>
        <w:t>e</w:t>
      </w:r>
      <w:r w:rsidRPr="00542B76">
        <w:rPr>
          <w:rFonts w:ascii="Fira Sans" w:hAnsi="Fira Sans" w:cs="Calibri"/>
        </w:rPr>
        <w:t xml:space="preserve"> na stronie internetowej P</w:t>
      </w:r>
      <w:r w:rsidR="00D05CCA" w:rsidRPr="00542B76">
        <w:rPr>
          <w:rFonts w:ascii="Fira Sans" w:hAnsi="Fira Sans" w:cs="Calibri"/>
        </w:rPr>
        <w:t>omorskiego Centrum Edukacji Nauczycieli w Gdańsku.</w:t>
      </w:r>
    </w:p>
    <w:p w14:paraId="179F3438" w14:textId="77777777" w:rsidR="00D05CCA" w:rsidRPr="00542B76" w:rsidRDefault="00D05CCA" w:rsidP="00542B76">
      <w:pPr>
        <w:pStyle w:val="Akapitzlist"/>
        <w:jc w:val="both"/>
        <w:rPr>
          <w:rFonts w:ascii="Fira Sans" w:hAnsi="Fira Sans" w:cs="Calibri"/>
        </w:rPr>
      </w:pPr>
    </w:p>
    <w:p w14:paraId="4DAB8D64" w14:textId="0226F0A9" w:rsidR="0089594D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/>
        </w:rPr>
      </w:pPr>
      <w:r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>Rekrutacja będzie otwarta dla wszystkich publicznych szkół podstawowych (kl.</w:t>
      </w:r>
      <w:r w:rsidR="00111837" w:rsidRPr="00542B76">
        <w:rPr>
          <w:rFonts w:ascii="Fira Sans" w:hAnsi="Fira Sans" w:cs="Calibri"/>
          <w:shd w:val="clear" w:color="auto" w:fill="FFFFFF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>7</w:t>
      </w:r>
      <w:r w:rsidR="00DF2340" w:rsidRPr="00542B76">
        <w:rPr>
          <w:rFonts w:ascii="Fira Sans" w:hAnsi="Fira Sans" w:cs="Calibri"/>
          <w:shd w:val="clear" w:color="auto" w:fill="FFFFFF"/>
        </w:rPr>
        <w:t>–</w:t>
      </w:r>
      <w:r w:rsidRPr="00542B76">
        <w:rPr>
          <w:rFonts w:ascii="Fira Sans" w:hAnsi="Fira Sans" w:cs="Calibri"/>
          <w:shd w:val="clear" w:color="auto" w:fill="FFFFFF"/>
        </w:rPr>
        <w:t>8)</w:t>
      </w:r>
      <w:r w:rsidR="00D05CCA" w:rsidRPr="00542B76">
        <w:rPr>
          <w:rFonts w:ascii="Fira Sans" w:hAnsi="Fira Sans" w:cs="Calibri"/>
          <w:shd w:val="clear" w:color="auto" w:fill="FFFFFF"/>
        </w:rPr>
        <w:t xml:space="preserve"> oraz</w:t>
      </w:r>
      <w:r w:rsidR="00046255" w:rsidRPr="00542B76">
        <w:rPr>
          <w:rFonts w:ascii="Fira Sans" w:hAnsi="Fira Sans" w:cs="Calibri"/>
          <w:shd w:val="clear" w:color="auto" w:fill="FFFFFF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>ponadpodstawowych (</w:t>
      </w:r>
      <w:r w:rsidR="000D50DE" w:rsidRPr="00542B76">
        <w:rPr>
          <w:rFonts w:ascii="Fira Sans" w:hAnsi="Fira Sans" w:cs="Calibri"/>
          <w:shd w:val="clear" w:color="auto" w:fill="FFFFFF"/>
        </w:rPr>
        <w:t>kl. 1</w:t>
      </w:r>
      <w:r w:rsidR="00DF2340" w:rsidRPr="00542B76">
        <w:rPr>
          <w:rFonts w:ascii="Fira Sans" w:hAnsi="Fira Sans" w:cs="Calibri"/>
          <w:shd w:val="clear" w:color="auto" w:fill="FFFFFF"/>
        </w:rPr>
        <w:t>–</w:t>
      </w:r>
      <w:r w:rsidR="000D50DE" w:rsidRPr="00542B76">
        <w:rPr>
          <w:rFonts w:ascii="Fira Sans" w:hAnsi="Fira Sans" w:cs="Calibri"/>
          <w:shd w:val="clear" w:color="auto" w:fill="FFFFFF"/>
        </w:rPr>
        <w:t>2 liceów, techników</w:t>
      </w:r>
      <w:r w:rsidRPr="00542B76">
        <w:rPr>
          <w:rFonts w:ascii="Fira Sans" w:hAnsi="Fira Sans" w:cs="Calibri"/>
          <w:shd w:val="clear" w:color="auto" w:fill="FFFFFF"/>
        </w:rPr>
        <w:t>).</w:t>
      </w:r>
      <w:r w:rsidR="00046255" w:rsidRPr="00542B76">
        <w:rPr>
          <w:rFonts w:ascii="Fira Sans" w:hAnsi="Fira Sans" w:cs="Calibri"/>
          <w:shd w:val="clear" w:color="auto" w:fill="FFFFFF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 xml:space="preserve">Kluczowym kryterium wyboru będzie motywacja i gotowość społeczności szkolnej do wzięcia udziału w projekcie </w:t>
      </w:r>
      <w:r w:rsidR="00DF2340" w:rsidRPr="00542B76">
        <w:rPr>
          <w:rFonts w:ascii="Fira Sans" w:hAnsi="Fira Sans" w:cs="Calibri"/>
          <w:shd w:val="clear" w:color="auto" w:fill="FFFFFF"/>
        </w:rPr>
        <w:t xml:space="preserve">oraz </w:t>
      </w:r>
      <w:r w:rsidRPr="00542B76">
        <w:rPr>
          <w:rFonts w:ascii="Fira Sans" w:hAnsi="Fira Sans" w:cs="Calibri"/>
          <w:shd w:val="clear" w:color="auto" w:fill="FFFFFF"/>
        </w:rPr>
        <w:t>wprowadzania jakościowej zmiany w swojej szkole</w:t>
      </w:r>
      <w:r w:rsidR="00046255" w:rsidRPr="00542B76">
        <w:rPr>
          <w:rFonts w:ascii="Fira Sans" w:hAnsi="Fira Sans" w:cs="Calibri"/>
          <w:shd w:val="clear" w:color="auto" w:fill="FFFFFF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>w zakresie</w:t>
      </w:r>
      <w:r w:rsidR="00046255" w:rsidRPr="00542B76">
        <w:rPr>
          <w:rFonts w:ascii="Fira Sans" w:hAnsi="Fira Sans" w:cs="Calibri"/>
          <w:shd w:val="clear" w:color="auto" w:fill="FFFFFF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 xml:space="preserve">organizacji </w:t>
      </w:r>
      <w:r w:rsidR="00542B76">
        <w:rPr>
          <w:rFonts w:ascii="Fira Sans" w:hAnsi="Fira Sans" w:cs="Calibri"/>
          <w:shd w:val="clear" w:color="auto" w:fill="FFFFFF"/>
        </w:rPr>
        <w:br/>
      </w:r>
      <w:r w:rsidRPr="00542B76">
        <w:rPr>
          <w:rFonts w:ascii="Fira Sans" w:hAnsi="Fira Sans" w:cs="Calibri"/>
          <w:shd w:val="clear" w:color="auto" w:fill="FFFFFF"/>
        </w:rPr>
        <w:t>i realizacji doradztwa zawodowego, w tym</w:t>
      </w:r>
      <w:r w:rsidR="00046255" w:rsidRPr="00542B76">
        <w:rPr>
          <w:rFonts w:ascii="Fira Sans" w:hAnsi="Fira Sans" w:cs="Calibri"/>
          <w:shd w:val="clear" w:color="auto" w:fill="FFFFFF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>kształtowania/rozwoju kompetencji przyszłości zgodnie z potrzebami rynku pracy oraz ideą uczenia się przez całe życie</w:t>
      </w:r>
      <w:r w:rsidR="00D05CCA" w:rsidRPr="00542B76">
        <w:rPr>
          <w:rFonts w:ascii="Fira Sans" w:hAnsi="Fira Sans" w:cs="Calibri"/>
          <w:shd w:val="clear" w:color="auto" w:fill="FFFFFF"/>
        </w:rPr>
        <w:t>.</w:t>
      </w:r>
    </w:p>
    <w:p w14:paraId="3625C157" w14:textId="77777777" w:rsidR="00D05CCA" w:rsidRPr="00542B76" w:rsidRDefault="00D05CCA" w:rsidP="00542B76">
      <w:pPr>
        <w:pStyle w:val="Akapitzlist"/>
        <w:jc w:val="both"/>
        <w:rPr>
          <w:rFonts w:ascii="Fira Sans" w:hAnsi="Fira Sans"/>
        </w:rPr>
      </w:pPr>
    </w:p>
    <w:p w14:paraId="4DAB8D65" w14:textId="0FFCF33A" w:rsidR="0089594D" w:rsidRPr="00542B76" w:rsidRDefault="00E71BDE" w:rsidP="00542B76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Fira Sans" w:hAnsi="Fira Sans"/>
        </w:rPr>
      </w:pPr>
      <w:r w:rsidRPr="00542B76">
        <w:rPr>
          <w:rFonts w:ascii="Fira Sans" w:hAnsi="Fira Sans" w:cs="Calibri"/>
          <w:shd w:val="clear" w:color="auto" w:fill="FFFFFF"/>
        </w:rPr>
        <w:lastRenderedPageBreak/>
        <w:t>Szkoły uczestniczące w projekcie</w:t>
      </w:r>
      <w:r w:rsidR="00046255" w:rsidRPr="00542B76">
        <w:rPr>
          <w:rFonts w:ascii="Fira Sans" w:hAnsi="Fira Sans" w:cs="Calibri"/>
          <w:shd w:val="clear" w:color="auto" w:fill="FFFFFF"/>
        </w:rPr>
        <w:t xml:space="preserve"> </w:t>
      </w:r>
      <w:r w:rsidRPr="00542B76">
        <w:rPr>
          <w:rFonts w:ascii="Fira Sans" w:hAnsi="Fira Sans" w:cs="Calibri"/>
          <w:shd w:val="clear" w:color="auto" w:fill="FFFFFF"/>
        </w:rPr>
        <w:t>otrzymają kompleksowe, intensywne wsparcie: szkolenia i doradztwo dla nauczycieli i dyrektorów. Wypracowane i sprawdzone rozwiązania będą stopniowo rozszerzane na kolejne klasy, w kolejnych latach szkolnych realizacji projektu (2023/2024 – 2025/2026)</w:t>
      </w:r>
      <w:r w:rsidR="00DF2340" w:rsidRPr="00542B76">
        <w:rPr>
          <w:rFonts w:ascii="Fira Sans" w:hAnsi="Fira Sans" w:cs="Calibri"/>
          <w:shd w:val="clear" w:color="auto" w:fill="FFFFFF"/>
        </w:rPr>
        <w:t>.</w:t>
      </w:r>
    </w:p>
    <w:p w14:paraId="547E0706" w14:textId="77777777" w:rsidR="00D621D6" w:rsidRPr="00542B76" w:rsidRDefault="00D621D6" w:rsidP="00542B76">
      <w:pPr>
        <w:pStyle w:val="Akapitzlist"/>
        <w:jc w:val="both"/>
        <w:rPr>
          <w:rFonts w:ascii="Fira Sans" w:hAnsi="Fira Sans"/>
        </w:rPr>
      </w:pPr>
    </w:p>
    <w:p w14:paraId="4DAB8D67" w14:textId="23ECC16E" w:rsidR="0089594D" w:rsidRPr="00542B76" w:rsidRDefault="00F664A3" w:rsidP="00DD0989">
      <w:pPr>
        <w:jc w:val="center"/>
        <w:rPr>
          <w:rFonts w:ascii="Fira Sans" w:hAnsi="Fira Sans" w:cs="Calibri"/>
          <w:b/>
          <w:bCs/>
        </w:rPr>
      </w:pPr>
      <w:r w:rsidRPr="00542B76">
        <w:rPr>
          <w:rFonts w:ascii="Fira Sans" w:hAnsi="Fira Sans" w:cs="Calibri"/>
          <w:b/>
          <w:bCs/>
        </w:rPr>
        <w:t>§</w:t>
      </w:r>
      <w:r w:rsidR="00542B76">
        <w:rPr>
          <w:rFonts w:ascii="Fira Sans" w:hAnsi="Fira Sans" w:cs="Calibri"/>
          <w:b/>
          <w:bCs/>
        </w:rPr>
        <w:t xml:space="preserve"> </w:t>
      </w:r>
      <w:r w:rsidR="00DD0989">
        <w:rPr>
          <w:rFonts w:ascii="Fira Sans" w:hAnsi="Fira Sans" w:cs="Calibri"/>
          <w:b/>
          <w:bCs/>
        </w:rPr>
        <w:t>4</w:t>
      </w:r>
      <w:r w:rsidR="00046255" w:rsidRPr="00542B76">
        <w:rPr>
          <w:rFonts w:ascii="Fira Sans" w:hAnsi="Fira Sans" w:cs="Calibri"/>
          <w:b/>
          <w:bCs/>
        </w:rPr>
        <w:t xml:space="preserve"> </w:t>
      </w:r>
      <w:r w:rsidR="00D621D6" w:rsidRPr="00542B76">
        <w:rPr>
          <w:rFonts w:ascii="Fira Sans" w:hAnsi="Fira Sans" w:cs="Calibri"/>
          <w:b/>
          <w:bCs/>
        </w:rPr>
        <w:t>Postanowienia końcowe</w:t>
      </w:r>
    </w:p>
    <w:p w14:paraId="1FF68E54" w14:textId="2EB0EB2D" w:rsidR="00D509BD" w:rsidRPr="00542B76" w:rsidRDefault="00D509BD" w:rsidP="00542B76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Termin zgłoszenia szkoły do pilotażu projektu</w:t>
      </w:r>
      <w:r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  <w:b/>
          <w:bCs/>
        </w:rPr>
        <w:t>mija w dniu</w:t>
      </w:r>
      <w:r w:rsidR="00046255" w:rsidRPr="00542B76">
        <w:rPr>
          <w:rFonts w:ascii="Fira Sans" w:hAnsi="Fira Sans" w:cs="Calibri"/>
          <w:b/>
          <w:bCs/>
        </w:rPr>
        <w:t xml:space="preserve"> </w:t>
      </w:r>
      <w:r w:rsidR="00111837" w:rsidRPr="00542B76">
        <w:rPr>
          <w:rFonts w:ascii="Fira Sans" w:hAnsi="Fira Sans" w:cs="Calibri"/>
          <w:b/>
          <w:bCs/>
        </w:rPr>
        <w:t>20</w:t>
      </w:r>
      <w:r w:rsidRPr="00542B76">
        <w:rPr>
          <w:rFonts w:ascii="Fira Sans" w:hAnsi="Fira Sans" w:cs="Calibri"/>
          <w:b/>
          <w:bCs/>
        </w:rPr>
        <w:t xml:space="preserve"> listopada 2023 roku </w:t>
      </w:r>
      <w:r w:rsidRPr="00542B76">
        <w:rPr>
          <w:rFonts w:ascii="Fira Sans" w:hAnsi="Fira Sans" w:cs="Calibri"/>
          <w:b/>
          <w:bCs/>
        </w:rPr>
        <w:br/>
        <w:t>o</w:t>
      </w:r>
      <w:r w:rsidR="00046255" w:rsidRPr="00542B76">
        <w:rPr>
          <w:rFonts w:ascii="Fira Sans" w:hAnsi="Fira Sans" w:cs="Calibri"/>
          <w:b/>
          <w:bCs/>
        </w:rPr>
        <w:t xml:space="preserve"> </w:t>
      </w:r>
      <w:r w:rsidRPr="00542B76">
        <w:rPr>
          <w:rFonts w:ascii="Fira Sans" w:hAnsi="Fira Sans" w:cs="Calibri"/>
          <w:b/>
          <w:bCs/>
        </w:rPr>
        <w:t>godz. 15:00</w:t>
      </w:r>
      <w:r w:rsidRPr="00542B76">
        <w:rPr>
          <w:rFonts w:ascii="Fira Sans" w:hAnsi="Fira Sans" w:cs="Calibri"/>
        </w:rPr>
        <w:t xml:space="preserve"> (Karta </w:t>
      </w:r>
      <w:r w:rsidR="007D4E74" w:rsidRPr="00542B76">
        <w:rPr>
          <w:rFonts w:ascii="Fira Sans" w:hAnsi="Fira Sans" w:cs="Calibri"/>
        </w:rPr>
        <w:t>zgłoszenia</w:t>
      </w:r>
      <w:r w:rsidR="00B42A94" w:rsidRPr="00542B76">
        <w:rPr>
          <w:rFonts w:ascii="Fira Sans" w:hAnsi="Fira Sans" w:cs="Calibri"/>
        </w:rPr>
        <w:t xml:space="preserve"> </w:t>
      </w:r>
      <w:r w:rsidR="007D4E74" w:rsidRPr="00542B76">
        <w:rPr>
          <w:rFonts w:ascii="Fira Sans" w:hAnsi="Fira Sans" w:cs="Calibri"/>
        </w:rPr>
        <w:t>wraz z Klauzulą informacyjną</w:t>
      </w:r>
      <w:r w:rsidRPr="00542B76">
        <w:rPr>
          <w:rFonts w:ascii="Fira Sans" w:hAnsi="Fira Sans" w:cs="Calibri"/>
        </w:rPr>
        <w:t>)</w:t>
      </w:r>
      <w:r w:rsidR="007D4E74" w:rsidRPr="00542B76">
        <w:rPr>
          <w:rFonts w:ascii="Fira Sans" w:hAnsi="Fira Sans" w:cs="Calibri"/>
        </w:rPr>
        <w:t>.</w:t>
      </w:r>
    </w:p>
    <w:p w14:paraId="645C3CC9" w14:textId="77777777" w:rsidR="00AA5623" w:rsidRPr="00542B76" w:rsidRDefault="00AA5623" w:rsidP="00542B76">
      <w:pPr>
        <w:pStyle w:val="Akapitzlist"/>
        <w:spacing w:after="0" w:line="240" w:lineRule="auto"/>
        <w:ind w:left="426"/>
        <w:jc w:val="both"/>
        <w:rPr>
          <w:rFonts w:ascii="Fira Sans" w:hAnsi="Fira Sans" w:cs="Calibri"/>
        </w:rPr>
      </w:pPr>
    </w:p>
    <w:p w14:paraId="562DA26B" w14:textId="543ADD56" w:rsidR="00EB4098" w:rsidRPr="00542B76" w:rsidRDefault="00EB4098" w:rsidP="00542B76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Dokumentację</w:t>
      </w:r>
      <w:r w:rsidR="00C6145F" w:rsidRPr="00542B76">
        <w:rPr>
          <w:rFonts w:ascii="Fira Sans" w:hAnsi="Fira Sans" w:cs="Calibri"/>
        </w:rPr>
        <w:t xml:space="preserve"> (skan z podpis</w:t>
      </w:r>
      <w:r w:rsidR="004D490D" w:rsidRPr="00542B76">
        <w:rPr>
          <w:rFonts w:ascii="Fira Sans" w:hAnsi="Fira Sans" w:cs="Calibri"/>
        </w:rPr>
        <w:t>em dyrektora szkoły „za zgodność z oryginałem”</w:t>
      </w:r>
      <w:r w:rsidR="00C6145F" w:rsidRPr="00542B76">
        <w:rPr>
          <w:rFonts w:ascii="Fira Sans" w:hAnsi="Fira Sans" w:cs="Calibri"/>
        </w:rPr>
        <w:t>)</w:t>
      </w:r>
      <w:r w:rsidRPr="00542B76">
        <w:rPr>
          <w:rFonts w:ascii="Fira Sans" w:hAnsi="Fira Sans" w:cs="Calibri"/>
        </w:rPr>
        <w:t xml:space="preserve"> </w:t>
      </w:r>
      <w:r w:rsidR="00C6145F" w:rsidRPr="00542B76">
        <w:rPr>
          <w:rFonts w:ascii="Fira Sans" w:hAnsi="Fira Sans" w:cs="Calibri"/>
        </w:rPr>
        <w:t>należy przesłać</w:t>
      </w:r>
      <w:r w:rsidR="003732FA" w:rsidRPr="00542B76">
        <w:rPr>
          <w:rFonts w:ascii="Fira Sans" w:hAnsi="Fira Sans" w:cs="Calibri"/>
        </w:rPr>
        <w:t xml:space="preserve"> </w:t>
      </w:r>
      <w:r w:rsidR="00C6145F" w:rsidRPr="00542B76">
        <w:rPr>
          <w:rFonts w:ascii="Fira Sans" w:hAnsi="Fira Sans" w:cs="Calibri"/>
        </w:rPr>
        <w:t>w</w:t>
      </w:r>
      <w:r w:rsidR="00966CFA" w:rsidRPr="00542B76">
        <w:rPr>
          <w:rFonts w:ascii="Fira Sans" w:hAnsi="Fira Sans" w:cs="Calibri"/>
        </w:rPr>
        <w:t>e wskazanym</w:t>
      </w:r>
      <w:r w:rsidR="003732FA" w:rsidRPr="00542B76">
        <w:rPr>
          <w:rFonts w:ascii="Fira Sans" w:hAnsi="Fira Sans" w:cs="Calibri"/>
        </w:rPr>
        <w:t xml:space="preserve"> wyżej</w:t>
      </w:r>
      <w:r w:rsidR="00C6145F" w:rsidRPr="00542B76">
        <w:rPr>
          <w:rFonts w:ascii="Fira Sans" w:hAnsi="Fira Sans" w:cs="Calibri"/>
        </w:rPr>
        <w:t xml:space="preserve"> terminie na </w:t>
      </w:r>
      <w:r w:rsidR="00C6145F" w:rsidRPr="00542B76">
        <w:rPr>
          <w:rFonts w:ascii="Fira Sans" w:hAnsi="Fira Sans" w:cs="Calibri"/>
          <w:b/>
          <w:bCs/>
        </w:rPr>
        <w:t xml:space="preserve">adres </w:t>
      </w:r>
      <w:r w:rsidR="00111837" w:rsidRPr="00542B76">
        <w:rPr>
          <w:rFonts w:ascii="Fira Sans" w:hAnsi="Fira Sans" w:cs="Calibri"/>
          <w:b/>
          <w:bCs/>
        </w:rPr>
        <w:t>e-</w:t>
      </w:r>
      <w:r w:rsidR="00C6145F" w:rsidRPr="00542B76">
        <w:rPr>
          <w:rFonts w:ascii="Fira Sans" w:hAnsi="Fira Sans" w:cs="Calibri"/>
          <w:b/>
          <w:bCs/>
        </w:rPr>
        <w:t xml:space="preserve">mailowy </w:t>
      </w:r>
      <w:r w:rsidR="00C6145F" w:rsidRPr="00542B76">
        <w:rPr>
          <w:rFonts w:ascii="Fira Sans" w:hAnsi="Fira Sans" w:cs="Calibri"/>
        </w:rPr>
        <w:t>koordynatora projektu</w:t>
      </w:r>
      <w:r w:rsidR="00111837" w:rsidRPr="00542B76">
        <w:rPr>
          <w:rFonts w:ascii="Fira Sans" w:hAnsi="Fira Sans" w:cs="Calibri"/>
        </w:rPr>
        <w:t>:</w:t>
      </w:r>
      <w:r w:rsidR="004D490D" w:rsidRPr="00542B76">
        <w:rPr>
          <w:rFonts w:ascii="Fira Sans" w:hAnsi="Fira Sans" w:cs="Calibri"/>
        </w:rPr>
        <w:t xml:space="preserve"> </w:t>
      </w:r>
      <w:hyperlink r:id="rId13" w:history="1">
        <w:r w:rsidR="00966CFA" w:rsidRPr="00542B76">
          <w:rPr>
            <w:rStyle w:val="Hipercze"/>
            <w:rFonts w:ascii="Fira Sans" w:hAnsi="Fira Sans" w:cs="Calibri"/>
          </w:rPr>
          <w:t>grazyna.kurowska@pcen.gda.pl</w:t>
        </w:r>
      </w:hyperlink>
      <w:r w:rsidR="00C6145F" w:rsidRPr="00542B76">
        <w:rPr>
          <w:rFonts w:ascii="Fira Sans" w:hAnsi="Fira Sans" w:cs="Calibri"/>
        </w:rPr>
        <w:t xml:space="preserve">, a </w:t>
      </w:r>
      <w:r w:rsidR="0086094F" w:rsidRPr="00542B76">
        <w:rPr>
          <w:rFonts w:ascii="Fira Sans" w:hAnsi="Fira Sans" w:cs="Calibri"/>
        </w:rPr>
        <w:t>oryginał</w:t>
      </w:r>
      <w:r w:rsidR="00111837" w:rsidRPr="00542B76">
        <w:rPr>
          <w:rFonts w:ascii="Fira Sans" w:hAnsi="Fira Sans" w:cs="Calibri"/>
        </w:rPr>
        <w:t xml:space="preserve"> –</w:t>
      </w:r>
      <w:r w:rsidR="00046255" w:rsidRPr="00542B76">
        <w:rPr>
          <w:rFonts w:ascii="Fira Sans" w:hAnsi="Fira Sans" w:cs="Calibri"/>
        </w:rPr>
        <w:t xml:space="preserve"> </w:t>
      </w:r>
      <w:r w:rsidR="0086094F" w:rsidRPr="00542B76">
        <w:rPr>
          <w:rFonts w:ascii="Fira Sans" w:hAnsi="Fira Sans" w:cs="Calibri"/>
        </w:rPr>
        <w:t xml:space="preserve">niezwłocznie </w:t>
      </w:r>
      <w:r w:rsidR="0086094F" w:rsidRPr="00542B76">
        <w:rPr>
          <w:rFonts w:ascii="Fira Sans" w:hAnsi="Fira Sans" w:cs="Calibri"/>
          <w:b/>
          <w:bCs/>
        </w:rPr>
        <w:t>pocztą tradycyjną lub kurierską</w:t>
      </w:r>
      <w:r w:rsidR="0086094F" w:rsidRPr="00542B76">
        <w:rPr>
          <w:rFonts w:ascii="Fira Sans" w:hAnsi="Fira Sans" w:cs="Calibri"/>
        </w:rPr>
        <w:t xml:space="preserve"> na adres Pomorskiego Centrum Edukacji Nauczycieli w Gdańsku</w:t>
      </w:r>
      <w:r w:rsidR="00111837" w:rsidRPr="00542B76">
        <w:rPr>
          <w:rFonts w:ascii="Fira Sans" w:hAnsi="Fira Sans" w:cs="Calibri"/>
        </w:rPr>
        <w:t>:</w:t>
      </w:r>
      <w:r w:rsidR="0086094F" w:rsidRPr="00542B76">
        <w:rPr>
          <w:rFonts w:ascii="Fira Sans" w:hAnsi="Fira Sans" w:cs="Calibri"/>
        </w:rPr>
        <w:t xml:space="preserve"> al. gen. Hallera 14, </w:t>
      </w:r>
      <w:r w:rsidR="00363E0C" w:rsidRPr="00542B76">
        <w:rPr>
          <w:rFonts w:ascii="Fira Sans" w:hAnsi="Fira Sans" w:cs="Calibri"/>
        </w:rPr>
        <w:t>80-401 Gdańsk</w:t>
      </w:r>
      <w:r w:rsidR="00111837" w:rsidRPr="00542B76">
        <w:rPr>
          <w:rFonts w:ascii="Fira Sans" w:hAnsi="Fira Sans" w:cs="Calibri"/>
        </w:rPr>
        <w:t>,</w:t>
      </w:r>
      <w:r w:rsidR="00046255" w:rsidRPr="00542B76">
        <w:rPr>
          <w:rFonts w:ascii="Fira Sans" w:hAnsi="Fira Sans" w:cs="Calibri"/>
        </w:rPr>
        <w:t xml:space="preserve"> </w:t>
      </w:r>
      <w:r w:rsidR="004D490D" w:rsidRPr="00542B76">
        <w:rPr>
          <w:rFonts w:ascii="Fira Sans" w:hAnsi="Fira Sans" w:cs="Calibri"/>
          <w:b/>
          <w:bCs/>
        </w:rPr>
        <w:t>z dopiskiem</w:t>
      </w:r>
      <w:r w:rsidR="004D490D" w:rsidRPr="00542B76">
        <w:rPr>
          <w:rFonts w:ascii="Fira Sans" w:hAnsi="Fira Sans" w:cs="Calibri"/>
        </w:rPr>
        <w:t xml:space="preserve"> </w:t>
      </w:r>
      <w:r w:rsidR="00027ED3" w:rsidRPr="00542B76">
        <w:rPr>
          <w:rFonts w:ascii="Fira Sans" w:hAnsi="Fira Sans" w:cs="Calibri"/>
        </w:rPr>
        <w:t>na kopercie: „</w:t>
      </w:r>
      <w:r w:rsidR="00027ED3" w:rsidRPr="00542B76">
        <w:rPr>
          <w:rFonts w:ascii="Fira Sans" w:hAnsi="Fira Sans" w:cs="Calibri"/>
          <w:b/>
          <w:bCs/>
        </w:rPr>
        <w:t xml:space="preserve">Konkurs dla szkół </w:t>
      </w:r>
      <w:r w:rsidR="004D490D" w:rsidRPr="00542B76">
        <w:rPr>
          <w:rFonts w:ascii="Fira Sans" w:hAnsi="Fira Sans" w:cs="Calibri"/>
          <w:b/>
          <w:bCs/>
        </w:rPr>
        <w:t>KPO/22/LLL/W/0013</w:t>
      </w:r>
      <w:r w:rsidR="00027ED3" w:rsidRPr="00542B76">
        <w:rPr>
          <w:rFonts w:ascii="Fira Sans" w:hAnsi="Fira Sans" w:cs="Calibri"/>
        </w:rPr>
        <w:t>”</w:t>
      </w:r>
      <w:r w:rsidR="00111837" w:rsidRPr="00542B76">
        <w:rPr>
          <w:rFonts w:ascii="Fira Sans" w:hAnsi="Fira Sans" w:cs="Calibri"/>
        </w:rPr>
        <w:t>.</w:t>
      </w:r>
    </w:p>
    <w:p w14:paraId="2FBCB764" w14:textId="77777777" w:rsidR="00EB4098" w:rsidRPr="00DD0989" w:rsidRDefault="00EB4098" w:rsidP="00542B76">
      <w:pPr>
        <w:pStyle w:val="Akapitzlist"/>
        <w:jc w:val="both"/>
        <w:rPr>
          <w:rFonts w:ascii="Fira Sans" w:hAnsi="Fira Sans" w:cs="Calibri"/>
          <w:bCs/>
        </w:rPr>
      </w:pPr>
    </w:p>
    <w:p w14:paraId="15B9C429" w14:textId="408A5D48" w:rsidR="00966CFA" w:rsidRPr="00DD0989" w:rsidRDefault="00D509BD" w:rsidP="00542B76">
      <w:pPr>
        <w:pStyle w:val="Akapitzlist"/>
        <w:numPr>
          <w:ilvl w:val="3"/>
          <w:numId w:val="2"/>
        </w:numPr>
        <w:spacing w:after="0" w:line="240" w:lineRule="auto"/>
        <w:ind w:left="426" w:hanging="426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  <w:b/>
          <w:bCs/>
        </w:rPr>
        <w:t>Koordynatorem projektu</w:t>
      </w:r>
      <w:r w:rsidR="00900D19" w:rsidRPr="00542B76">
        <w:rPr>
          <w:rFonts w:ascii="Fira Sans" w:hAnsi="Fira Sans" w:cs="Calibri"/>
        </w:rPr>
        <w:t xml:space="preserve"> jest </w:t>
      </w:r>
      <w:r w:rsidR="00900D19" w:rsidRPr="00542B76">
        <w:rPr>
          <w:rFonts w:ascii="Fira Sans" w:hAnsi="Fira Sans" w:cs="Calibri"/>
          <w:b/>
          <w:bCs/>
        </w:rPr>
        <w:t>Grażyna Kurowska</w:t>
      </w:r>
      <w:r w:rsidR="001221EC" w:rsidRPr="00542B76">
        <w:rPr>
          <w:rFonts w:ascii="Fira Sans" w:hAnsi="Fira Sans" w:cs="Calibri"/>
        </w:rPr>
        <w:t>, nauczyciel</w:t>
      </w:r>
      <w:r w:rsidR="00AA5623" w:rsidRPr="00542B76">
        <w:rPr>
          <w:rFonts w:ascii="Fira Sans" w:hAnsi="Fira Sans" w:cs="Calibri"/>
        </w:rPr>
        <w:t>-</w:t>
      </w:r>
      <w:r w:rsidR="001221EC" w:rsidRPr="00542B76">
        <w:rPr>
          <w:rFonts w:ascii="Fira Sans" w:hAnsi="Fira Sans" w:cs="Calibri"/>
        </w:rPr>
        <w:t>konsultant w Pomorskim Centrum Edukacji Nauczycieli w Gdańsk</w:t>
      </w:r>
      <w:r w:rsidR="00AA5623" w:rsidRPr="00542B76">
        <w:rPr>
          <w:rFonts w:ascii="Fira Sans" w:hAnsi="Fira Sans" w:cs="Calibri"/>
        </w:rPr>
        <w:t>u</w:t>
      </w:r>
      <w:r w:rsidR="00111837" w:rsidRPr="00542B76">
        <w:rPr>
          <w:rFonts w:ascii="Fira Sans" w:hAnsi="Fira Sans" w:cs="Calibri"/>
        </w:rPr>
        <w:t>,</w:t>
      </w:r>
      <w:r w:rsidR="00966CFA" w:rsidRPr="00542B76">
        <w:rPr>
          <w:rFonts w:ascii="Fira Sans" w:hAnsi="Fira Sans" w:cs="Calibri"/>
        </w:rPr>
        <w:t xml:space="preserve"> </w:t>
      </w:r>
      <w:r w:rsidR="00111837" w:rsidRPr="00542B76">
        <w:rPr>
          <w:rFonts w:ascii="Fira Sans" w:hAnsi="Fira Sans" w:cs="Calibri"/>
        </w:rPr>
        <w:t>w</w:t>
      </w:r>
      <w:r w:rsidR="00966CFA" w:rsidRPr="00542B76">
        <w:rPr>
          <w:rFonts w:ascii="Fira Sans" w:hAnsi="Fira Sans" w:cs="Calibri"/>
        </w:rPr>
        <w:t>ojewódzki konsultant ds. doradztwa zawodowego</w:t>
      </w:r>
      <w:r w:rsidR="00046255" w:rsidRPr="00542B76">
        <w:rPr>
          <w:rFonts w:ascii="Fira Sans" w:hAnsi="Fira Sans" w:cs="Calibri"/>
        </w:rPr>
        <w:t xml:space="preserve"> </w:t>
      </w:r>
      <w:r w:rsidR="00966CFA" w:rsidRPr="00542B76">
        <w:rPr>
          <w:rFonts w:ascii="Fira Sans" w:hAnsi="Fira Sans" w:cs="Calibri"/>
        </w:rPr>
        <w:t>w szkole</w:t>
      </w:r>
      <w:r w:rsidR="00111837" w:rsidRPr="00542B76">
        <w:rPr>
          <w:rFonts w:ascii="Fira Sans" w:hAnsi="Fira Sans" w:cs="Calibri"/>
        </w:rPr>
        <w:t>,</w:t>
      </w:r>
      <w:r w:rsidR="00966CFA" w:rsidRPr="00542B76">
        <w:rPr>
          <w:rFonts w:ascii="Fira Sans" w:hAnsi="Fira Sans" w:cs="Calibri"/>
        </w:rPr>
        <w:t xml:space="preserve"> w projekcie KPO/22/LLL/W/0013</w:t>
      </w:r>
      <w:r w:rsidR="00111837" w:rsidRPr="00542B76">
        <w:rPr>
          <w:rFonts w:ascii="Fira Sans" w:hAnsi="Fira Sans" w:cs="Calibri"/>
        </w:rPr>
        <w:t>.</w:t>
      </w:r>
    </w:p>
    <w:p w14:paraId="7D2069E6" w14:textId="4621361C" w:rsidR="00D509BD" w:rsidRPr="00542B76" w:rsidRDefault="00AA5623" w:rsidP="00542B76">
      <w:pPr>
        <w:pStyle w:val="Akapitzlist"/>
        <w:spacing w:after="0" w:line="240" w:lineRule="auto"/>
        <w:ind w:left="426"/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Kontakt: </w:t>
      </w:r>
      <w:hyperlink r:id="rId14" w:history="1">
        <w:r w:rsidR="00EB4098" w:rsidRPr="00542B76">
          <w:rPr>
            <w:rStyle w:val="Hipercze"/>
            <w:rFonts w:ascii="Fira Sans" w:hAnsi="Fira Sans" w:cs="Calibri"/>
          </w:rPr>
          <w:t>grazyna.kurowska@pcen.gda.pl</w:t>
        </w:r>
      </w:hyperlink>
      <w:r w:rsidR="00DD0989">
        <w:rPr>
          <w:rFonts w:ascii="Fira Sans" w:hAnsi="Fira Sans" w:cs="Calibri"/>
        </w:rPr>
        <w:t xml:space="preserve">, </w:t>
      </w:r>
      <w:r w:rsidR="00EB4098" w:rsidRPr="00542B76">
        <w:rPr>
          <w:rFonts w:ascii="Fira Sans" w:hAnsi="Fira Sans" w:cs="Calibri"/>
        </w:rPr>
        <w:t xml:space="preserve">tel. </w:t>
      </w:r>
      <w:r w:rsidR="00363E0C" w:rsidRPr="00542B76">
        <w:rPr>
          <w:rFonts w:ascii="Fira Sans" w:hAnsi="Fira Sans" w:cs="Calibri"/>
          <w:b/>
        </w:rPr>
        <w:t>(58) 34 04</w:t>
      </w:r>
      <w:r w:rsidR="00111837" w:rsidRPr="00542B76">
        <w:rPr>
          <w:rFonts w:ascii="Fira Sans" w:hAnsi="Fira Sans" w:cs="Calibri"/>
          <w:b/>
        </w:rPr>
        <w:t> </w:t>
      </w:r>
      <w:r w:rsidR="00363E0C" w:rsidRPr="00542B76">
        <w:rPr>
          <w:rFonts w:ascii="Fira Sans" w:hAnsi="Fira Sans" w:cs="Calibri"/>
          <w:b/>
        </w:rPr>
        <w:t>127</w:t>
      </w:r>
      <w:r w:rsidR="00111837" w:rsidRPr="00542B76">
        <w:rPr>
          <w:rFonts w:ascii="Fira Sans" w:hAnsi="Fira Sans" w:cs="Calibri"/>
        </w:rPr>
        <w:t>.</w:t>
      </w:r>
    </w:p>
    <w:p w14:paraId="14411A48" w14:textId="77777777" w:rsidR="003D4AF8" w:rsidRPr="00542B76" w:rsidRDefault="003D4AF8" w:rsidP="00542B76">
      <w:pPr>
        <w:pStyle w:val="Akapitzlist"/>
        <w:spacing w:after="0" w:line="240" w:lineRule="auto"/>
        <w:ind w:left="426"/>
        <w:jc w:val="both"/>
        <w:rPr>
          <w:rFonts w:ascii="Fira Sans" w:hAnsi="Fira Sans" w:cs="Calibri"/>
        </w:rPr>
      </w:pPr>
    </w:p>
    <w:p w14:paraId="165E67F8" w14:textId="1D2CCE23" w:rsidR="00CD173C" w:rsidRPr="00542B76" w:rsidRDefault="00F664A3" w:rsidP="00A951F3">
      <w:pPr>
        <w:pStyle w:val="Akapitzlist"/>
        <w:numPr>
          <w:ilvl w:val="3"/>
          <w:numId w:val="2"/>
        </w:numPr>
        <w:tabs>
          <w:tab w:val="left" w:pos="428"/>
        </w:tabs>
        <w:suppressAutoHyphens w:val="0"/>
        <w:autoSpaceDN/>
        <w:spacing w:after="0" w:line="218" w:lineRule="auto"/>
        <w:ind w:left="426" w:hanging="426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Organizator konkursu nie ponosi odpowiedzialności za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>usługi pocztowe, kurierskie itp., z których korzystać będą uczestnicy konkursu</w:t>
      </w:r>
      <w:r w:rsidR="00111837" w:rsidRPr="00542B76">
        <w:rPr>
          <w:rFonts w:ascii="Fira Sans" w:hAnsi="Fira Sans" w:cs="Calibri"/>
        </w:rPr>
        <w:t>,</w:t>
      </w:r>
      <w:r w:rsidRPr="00542B76">
        <w:rPr>
          <w:rFonts w:ascii="Fira Sans" w:hAnsi="Fira Sans" w:cs="Calibri"/>
        </w:rPr>
        <w:t xml:space="preserve"> oraz</w:t>
      </w:r>
      <w:r w:rsidR="00046255" w:rsidRPr="00542B76">
        <w:rPr>
          <w:rFonts w:ascii="Fira Sans" w:hAnsi="Fira Sans" w:cs="Calibri"/>
        </w:rPr>
        <w:t xml:space="preserve"> </w:t>
      </w:r>
      <w:r w:rsidR="00CD173C" w:rsidRPr="00542B76">
        <w:rPr>
          <w:rFonts w:ascii="Fira Sans" w:hAnsi="Fira Sans" w:cs="Calibri"/>
        </w:rPr>
        <w:t xml:space="preserve">działania osób trzecich związane </w:t>
      </w:r>
      <w:r w:rsidR="00A951F3">
        <w:rPr>
          <w:rFonts w:ascii="Fira Sans" w:hAnsi="Fira Sans" w:cs="Calibri"/>
        </w:rPr>
        <w:br/>
      </w:r>
      <w:r w:rsidR="00CD173C" w:rsidRPr="00542B76">
        <w:rPr>
          <w:rFonts w:ascii="Fira Sans" w:hAnsi="Fira Sans" w:cs="Calibri"/>
        </w:rPr>
        <w:t>z organizacją konkursu oraz za skutki podania błędnych lub nieaktualnych danych przez uczestników konkursu</w:t>
      </w:r>
      <w:r w:rsidR="0093567C" w:rsidRPr="00542B76">
        <w:rPr>
          <w:rFonts w:ascii="Fira Sans" w:hAnsi="Fira Sans" w:cs="Calibri"/>
        </w:rPr>
        <w:t xml:space="preserve">. </w:t>
      </w:r>
    </w:p>
    <w:p w14:paraId="70B7817B" w14:textId="77777777" w:rsidR="00542B76" w:rsidRDefault="00542B76" w:rsidP="00A951F3">
      <w:pPr>
        <w:pStyle w:val="Akapitzlist"/>
        <w:tabs>
          <w:tab w:val="left" w:pos="426"/>
        </w:tabs>
        <w:suppressAutoHyphens w:val="0"/>
        <w:autoSpaceDN/>
        <w:spacing w:after="0" w:line="240" w:lineRule="auto"/>
        <w:ind w:left="426"/>
        <w:jc w:val="both"/>
        <w:textAlignment w:val="auto"/>
        <w:rPr>
          <w:rFonts w:ascii="Fira Sans" w:hAnsi="Fira Sans" w:cs="Calibri"/>
        </w:rPr>
      </w:pPr>
    </w:p>
    <w:p w14:paraId="7054ECDC" w14:textId="4980E3FF" w:rsidR="0093567C" w:rsidRPr="00542B76" w:rsidRDefault="00F664A3" w:rsidP="00542B76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autoSpaceDN/>
        <w:spacing w:after="0" w:line="240" w:lineRule="auto"/>
        <w:ind w:left="426" w:right="46" w:hanging="426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Organizator przewiduje możliwość zmiany regulaminu, przerwania lub odwołania konkursu w uzasadnionych przypadkach. Organizator konkursu może wprowadzać zmiany w regulaminie, nie naruszając ogólnych zasad konkursu.</w:t>
      </w:r>
      <w:r w:rsidR="0093567C" w:rsidRPr="00542B76">
        <w:rPr>
          <w:rFonts w:ascii="Fira Sans" w:hAnsi="Fira Sans" w:cs="Calibri"/>
        </w:rPr>
        <w:t xml:space="preserve"> </w:t>
      </w:r>
    </w:p>
    <w:p w14:paraId="050FB913" w14:textId="77777777" w:rsidR="0093567C" w:rsidRPr="00542B76" w:rsidRDefault="0093567C" w:rsidP="00542B76">
      <w:pPr>
        <w:pStyle w:val="Akapitzlist"/>
        <w:ind w:left="426" w:hanging="426"/>
        <w:jc w:val="both"/>
        <w:rPr>
          <w:rFonts w:ascii="Fira Sans" w:hAnsi="Fira Sans" w:cs="Calibri"/>
        </w:rPr>
      </w:pPr>
    </w:p>
    <w:p w14:paraId="7F996ACD" w14:textId="051B2C37" w:rsidR="00CD173C" w:rsidRPr="00542B76" w:rsidRDefault="00CD173C" w:rsidP="00542B76">
      <w:pPr>
        <w:pStyle w:val="Akapitzlist"/>
        <w:numPr>
          <w:ilvl w:val="3"/>
          <w:numId w:val="2"/>
        </w:numPr>
        <w:tabs>
          <w:tab w:val="left" w:pos="426"/>
        </w:tabs>
        <w:suppressAutoHyphens w:val="0"/>
        <w:autoSpaceDN/>
        <w:spacing w:after="0" w:line="240" w:lineRule="auto"/>
        <w:ind w:left="426" w:right="46" w:hanging="426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Zgłoszenie szkoły do konkursu jest równoznaczne z akceptacją niniejszego regulaminu.</w:t>
      </w:r>
      <w:r w:rsidR="0093567C" w:rsidRPr="00542B76">
        <w:rPr>
          <w:rFonts w:ascii="Fira Sans" w:hAnsi="Fira Sans" w:cs="Calibri"/>
        </w:rPr>
        <w:t xml:space="preserve"> </w:t>
      </w:r>
    </w:p>
    <w:p w14:paraId="74C0D5F9" w14:textId="77777777" w:rsidR="00F664A3" w:rsidRPr="00542B76" w:rsidRDefault="00F664A3" w:rsidP="00542B76">
      <w:pPr>
        <w:tabs>
          <w:tab w:val="left" w:pos="428"/>
        </w:tabs>
        <w:suppressAutoHyphens w:val="0"/>
        <w:autoSpaceDN/>
        <w:spacing w:after="0" w:line="218" w:lineRule="auto"/>
        <w:ind w:left="426" w:right="466" w:hanging="426"/>
        <w:jc w:val="both"/>
        <w:textAlignment w:val="auto"/>
        <w:rPr>
          <w:rFonts w:ascii="Fira Sans" w:hAnsi="Fira Sans" w:cs="Calibri"/>
        </w:rPr>
      </w:pPr>
    </w:p>
    <w:p w14:paraId="17C318B5" w14:textId="2E43C15B" w:rsidR="00CD173C" w:rsidRPr="00542B76" w:rsidRDefault="00CD173C" w:rsidP="00542B76">
      <w:pPr>
        <w:pStyle w:val="Akapitzlist"/>
        <w:numPr>
          <w:ilvl w:val="3"/>
          <w:numId w:val="2"/>
        </w:numPr>
        <w:tabs>
          <w:tab w:val="left" w:pos="428"/>
        </w:tabs>
        <w:suppressAutoHyphens w:val="0"/>
        <w:autoSpaceDN/>
        <w:spacing w:after="0" w:line="218" w:lineRule="auto"/>
        <w:ind w:left="426" w:right="466" w:hanging="426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Sprawy dotyczące konkursu, nieuregulowane niniejszym regulaminem, są rozstrzygane przez Organizatora.</w:t>
      </w:r>
    </w:p>
    <w:p w14:paraId="785D9C5E" w14:textId="77777777" w:rsidR="00111837" w:rsidRPr="00542B76" w:rsidRDefault="00111837" w:rsidP="00542B76">
      <w:pPr>
        <w:pStyle w:val="Akapitzlist"/>
        <w:tabs>
          <w:tab w:val="left" w:pos="428"/>
        </w:tabs>
        <w:suppressAutoHyphens w:val="0"/>
        <w:autoSpaceDN/>
        <w:spacing w:after="0" w:line="218" w:lineRule="auto"/>
        <w:ind w:left="426" w:right="466"/>
        <w:jc w:val="both"/>
        <w:textAlignment w:val="auto"/>
        <w:rPr>
          <w:rFonts w:ascii="Fira Sans" w:hAnsi="Fira Sans" w:cs="Calibri"/>
        </w:rPr>
      </w:pPr>
    </w:p>
    <w:p w14:paraId="1E4458F0" w14:textId="2FC2D065" w:rsidR="00CD173C" w:rsidRPr="00542B76" w:rsidRDefault="00CD173C" w:rsidP="00A951F3">
      <w:pPr>
        <w:pStyle w:val="Akapitzlist"/>
        <w:numPr>
          <w:ilvl w:val="3"/>
          <w:numId w:val="2"/>
        </w:numPr>
        <w:tabs>
          <w:tab w:val="left" w:pos="428"/>
        </w:tabs>
        <w:suppressAutoHyphens w:val="0"/>
        <w:autoSpaceDN/>
        <w:spacing w:after="0" w:line="225" w:lineRule="auto"/>
        <w:ind w:left="426" w:hanging="426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W razie wycofania się szkoły </w:t>
      </w:r>
      <w:r w:rsidR="007964F8" w:rsidRPr="00542B76">
        <w:rPr>
          <w:rFonts w:ascii="Fira Sans" w:hAnsi="Fira Sans" w:cs="Calibri"/>
        </w:rPr>
        <w:t xml:space="preserve">w trakcie </w:t>
      </w:r>
      <w:r w:rsidR="00CB4EDD" w:rsidRPr="00542B76">
        <w:rPr>
          <w:rFonts w:ascii="Fira Sans" w:hAnsi="Fira Sans" w:cs="Calibri"/>
        </w:rPr>
        <w:t>realizacji z</w:t>
      </w:r>
      <w:r w:rsidR="00F664A3" w:rsidRPr="00542B76">
        <w:rPr>
          <w:rFonts w:ascii="Fira Sans" w:hAnsi="Fira Sans" w:cs="Calibri"/>
        </w:rPr>
        <w:t xml:space="preserve"> zadań projektu</w:t>
      </w:r>
      <w:r w:rsidRPr="00542B76">
        <w:rPr>
          <w:rFonts w:ascii="Fira Sans" w:hAnsi="Fira Sans" w:cs="Calibri"/>
        </w:rPr>
        <w:t xml:space="preserve"> </w:t>
      </w:r>
      <w:r w:rsidR="00111837" w:rsidRPr="00542B76">
        <w:rPr>
          <w:rFonts w:ascii="Fira Sans" w:hAnsi="Fira Sans" w:cs="Calibri"/>
        </w:rPr>
        <w:t>o</w:t>
      </w:r>
      <w:r w:rsidRPr="00542B76">
        <w:rPr>
          <w:rFonts w:ascii="Fira Sans" w:hAnsi="Fira Sans" w:cs="Calibri"/>
        </w:rPr>
        <w:t>rganizator zastrzega sobie możliwość dochodzenia odszkodowania w wysokości poniesion</w:t>
      </w:r>
      <w:r w:rsidR="00CB4EDD" w:rsidRPr="00542B76">
        <w:rPr>
          <w:rFonts w:ascii="Fira Sans" w:hAnsi="Fira Sans" w:cs="Calibri"/>
        </w:rPr>
        <w:t>ych kosztów</w:t>
      </w:r>
      <w:r w:rsidR="00AE749C" w:rsidRPr="00542B76">
        <w:rPr>
          <w:rFonts w:ascii="Fira Sans" w:hAnsi="Fira Sans" w:cs="Calibri"/>
        </w:rPr>
        <w:t xml:space="preserve"> (</w:t>
      </w:r>
      <w:r w:rsidRPr="00542B76">
        <w:rPr>
          <w:rFonts w:ascii="Fira Sans" w:hAnsi="Fira Sans" w:cs="Calibri"/>
        </w:rPr>
        <w:t>szkody</w:t>
      </w:r>
      <w:r w:rsidR="00AE749C" w:rsidRPr="00542B76">
        <w:rPr>
          <w:rFonts w:ascii="Fira Sans" w:hAnsi="Fira Sans" w:cs="Calibri"/>
        </w:rPr>
        <w:t>)</w:t>
      </w:r>
      <w:r w:rsidRPr="00542B76">
        <w:rPr>
          <w:rFonts w:ascii="Fira Sans" w:hAnsi="Fira Sans" w:cs="Calibri"/>
        </w:rPr>
        <w:t>, na zasadach ogólnych</w:t>
      </w:r>
      <w:r w:rsidR="0093567C" w:rsidRPr="00542B76">
        <w:rPr>
          <w:rFonts w:ascii="Fira Sans" w:hAnsi="Fira Sans" w:cs="Calibri"/>
        </w:rPr>
        <w:t xml:space="preserve"> (koszt certyfikacji</w:t>
      </w:r>
      <w:r w:rsidR="006B1F7C" w:rsidRPr="00542B76">
        <w:rPr>
          <w:rFonts w:ascii="Fira Sans" w:hAnsi="Fira Sans" w:cs="Calibri"/>
        </w:rPr>
        <w:t xml:space="preserve"> </w:t>
      </w:r>
      <w:r w:rsidR="0093567C" w:rsidRPr="00542B76">
        <w:rPr>
          <w:rFonts w:ascii="Fira Sans" w:hAnsi="Fira Sans" w:cs="Calibri"/>
        </w:rPr>
        <w:t>/ kursów nadających uprawnienia</w:t>
      </w:r>
      <w:r w:rsidR="00111837" w:rsidRPr="00542B76">
        <w:rPr>
          <w:rFonts w:ascii="Fira Sans" w:hAnsi="Fira Sans" w:cs="Calibri"/>
        </w:rPr>
        <w:t xml:space="preserve"> /</w:t>
      </w:r>
      <w:r w:rsidR="00AE749C" w:rsidRPr="00542B76">
        <w:rPr>
          <w:rFonts w:ascii="Fira Sans" w:hAnsi="Fira Sans" w:cs="Calibri"/>
        </w:rPr>
        <w:t xml:space="preserve"> materiałów dydaktyczno-metodycznych</w:t>
      </w:r>
      <w:r w:rsidR="00111837" w:rsidRPr="00542B76">
        <w:rPr>
          <w:rFonts w:ascii="Fira Sans" w:hAnsi="Fira Sans" w:cs="Calibri"/>
        </w:rPr>
        <w:t xml:space="preserve"> przekazanych szkole</w:t>
      </w:r>
      <w:r w:rsidR="0093567C" w:rsidRPr="00542B76">
        <w:rPr>
          <w:rFonts w:ascii="Fira Sans" w:hAnsi="Fira Sans" w:cs="Calibri"/>
        </w:rPr>
        <w:t xml:space="preserve">). </w:t>
      </w:r>
      <w:r w:rsidRPr="00542B76">
        <w:rPr>
          <w:rFonts w:ascii="Fira Sans" w:hAnsi="Fira Sans" w:cs="Calibri"/>
        </w:rPr>
        <w:t>Organizator i szkoły podejmą wszelkie starania</w:t>
      </w:r>
      <w:r w:rsidR="00111837" w:rsidRPr="00542B76">
        <w:rPr>
          <w:rFonts w:ascii="Fira Sans" w:hAnsi="Fira Sans" w:cs="Calibri"/>
        </w:rPr>
        <w:t>, by</w:t>
      </w:r>
      <w:r w:rsidRPr="00542B76">
        <w:rPr>
          <w:rFonts w:ascii="Fira Sans" w:hAnsi="Fira Sans" w:cs="Calibri"/>
        </w:rPr>
        <w:t xml:space="preserve"> polubown</w:t>
      </w:r>
      <w:r w:rsidR="00111837" w:rsidRPr="00542B76">
        <w:rPr>
          <w:rFonts w:ascii="Fira Sans" w:hAnsi="Fira Sans" w:cs="Calibri"/>
        </w:rPr>
        <w:t>ie</w:t>
      </w:r>
      <w:r w:rsidRPr="00542B76">
        <w:rPr>
          <w:rFonts w:ascii="Fira Sans" w:hAnsi="Fira Sans" w:cs="Calibri"/>
        </w:rPr>
        <w:t xml:space="preserve"> rozstrzygn</w:t>
      </w:r>
      <w:r w:rsidR="00111837" w:rsidRPr="00542B76">
        <w:rPr>
          <w:rFonts w:ascii="Fira Sans" w:hAnsi="Fira Sans" w:cs="Calibri"/>
        </w:rPr>
        <w:t>ąć</w:t>
      </w:r>
      <w:r w:rsidRPr="00542B76">
        <w:rPr>
          <w:rFonts w:ascii="Fira Sans" w:hAnsi="Fira Sans" w:cs="Calibri"/>
        </w:rPr>
        <w:t xml:space="preserve"> sporn</w:t>
      </w:r>
      <w:r w:rsidR="00111837" w:rsidRPr="00542B76">
        <w:rPr>
          <w:rFonts w:ascii="Fira Sans" w:hAnsi="Fira Sans" w:cs="Calibri"/>
        </w:rPr>
        <w:t>e</w:t>
      </w:r>
      <w:r w:rsidRPr="00542B76">
        <w:rPr>
          <w:rFonts w:ascii="Fira Sans" w:hAnsi="Fira Sans" w:cs="Calibri"/>
        </w:rPr>
        <w:t xml:space="preserve"> kwesti</w:t>
      </w:r>
      <w:r w:rsidR="00111837" w:rsidRPr="00542B76">
        <w:rPr>
          <w:rFonts w:ascii="Fira Sans" w:hAnsi="Fira Sans" w:cs="Calibri"/>
        </w:rPr>
        <w:t>e</w:t>
      </w:r>
      <w:r w:rsidRPr="00542B76">
        <w:rPr>
          <w:rFonts w:ascii="Fira Sans" w:hAnsi="Fira Sans" w:cs="Calibri"/>
        </w:rPr>
        <w:t>.</w:t>
      </w:r>
    </w:p>
    <w:p w14:paraId="27C884CA" w14:textId="77777777" w:rsidR="00F664A3" w:rsidRPr="00542B76" w:rsidRDefault="00F664A3" w:rsidP="00542B76">
      <w:pPr>
        <w:tabs>
          <w:tab w:val="left" w:pos="428"/>
        </w:tabs>
        <w:suppressAutoHyphens w:val="0"/>
        <w:autoSpaceDN/>
        <w:spacing w:after="0" w:line="225" w:lineRule="auto"/>
        <w:ind w:left="426" w:right="546" w:hanging="426"/>
        <w:jc w:val="both"/>
        <w:textAlignment w:val="auto"/>
        <w:rPr>
          <w:rFonts w:ascii="Fira Sans" w:hAnsi="Fira Sans" w:cs="Calibri"/>
        </w:rPr>
      </w:pPr>
    </w:p>
    <w:p w14:paraId="054AE6D6" w14:textId="1CA98E3F" w:rsidR="00AA5623" w:rsidRPr="00542B76" w:rsidRDefault="00CD173C" w:rsidP="00542B76">
      <w:pPr>
        <w:pStyle w:val="Akapitzlist"/>
        <w:numPr>
          <w:ilvl w:val="3"/>
          <w:numId w:val="2"/>
        </w:numPr>
        <w:tabs>
          <w:tab w:val="left" w:pos="428"/>
        </w:tabs>
        <w:suppressAutoHyphens w:val="0"/>
        <w:autoSpaceDN/>
        <w:spacing w:after="0" w:line="218" w:lineRule="auto"/>
        <w:ind w:left="426" w:right="2186" w:hanging="426"/>
        <w:jc w:val="both"/>
        <w:textAlignment w:val="auto"/>
        <w:rPr>
          <w:rFonts w:ascii="Fira Sans" w:hAnsi="Fira Sans"/>
        </w:rPr>
      </w:pPr>
      <w:r w:rsidRPr="00542B76">
        <w:rPr>
          <w:rFonts w:ascii="Fira Sans" w:hAnsi="Fira Sans" w:cs="Calibri"/>
        </w:rPr>
        <w:t>Pytania dotyczące konkursu należy kierować</w:t>
      </w:r>
      <w:r w:rsidR="007964F8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drogą </w:t>
      </w:r>
      <w:r w:rsidR="006B1F7C" w:rsidRPr="00542B76">
        <w:rPr>
          <w:rFonts w:ascii="Fira Sans" w:hAnsi="Fira Sans" w:cs="Calibri"/>
        </w:rPr>
        <w:t>e-</w:t>
      </w:r>
      <w:r w:rsidRPr="00542B76">
        <w:rPr>
          <w:rFonts w:ascii="Fira Sans" w:hAnsi="Fira Sans" w:cs="Calibri"/>
        </w:rPr>
        <w:t>mailową</w:t>
      </w:r>
      <w:r w:rsidR="007964F8" w:rsidRPr="00542B76">
        <w:rPr>
          <w:rFonts w:ascii="Fira Sans" w:hAnsi="Fira Sans" w:cs="Calibri"/>
        </w:rPr>
        <w:t>:</w:t>
      </w:r>
      <w:r w:rsidR="00DD0989" w:rsidRPr="00542B76">
        <w:rPr>
          <w:rFonts w:ascii="Fira Sans" w:hAnsi="Fira Sans" w:cs="Calibri"/>
          <w:color w:val="0000FF"/>
          <w:u w:val="single"/>
        </w:rPr>
        <w:t xml:space="preserve"> </w:t>
      </w:r>
      <w:proofErr w:type="spellStart"/>
      <w:r w:rsidR="0093567C" w:rsidRPr="00542B76">
        <w:rPr>
          <w:rFonts w:ascii="Fira Sans" w:hAnsi="Fira Sans" w:cs="Calibri"/>
          <w:color w:val="0000FF"/>
          <w:u w:val="single"/>
        </w:rPr>
        <w:t>grazyna.kurowska@pcen.gda</w:t>
      </w:r>
      <w:proofErr w:type="spellEnd"/>
      <w:r w:rsidR="0093567C" w:rsidRPr="00542B76">
        <w:rPr>
          <w:rFonts w:ascii="Fira Sans" w:hAnsi="Fira Sans" w:cs="Calibri"/>
          <w:color w:val="0000FF"/>
          <w:u w:val="single"/>
        </w:rPr>
        <w:t>. pl</w:t>
      </w:r>
      <w:r w:rsidR="006B1F7C" w:rsidRPr="00542B76">
        <w:rPr>
          <w:rFonts w:ascii="Fira Sans" w:hAnsi="Fira Sans"/>
        </w:rPr>
        <w:t>.</w:t>
      </w:r>
    </w:p>
    <w:p w14:paraId="191CED46" w14:textId="77777777" w:rsidR="006B1F7C" w:rsidRPr="00542B76" w:rsidRDefault="006B1F7C" w:rsidP="00542B76">
      <w:pPr>
        <w:pStyle w:val="Akapitzlist"/>
        <w:tabs>
          <w:tab w:val="left" w:pos="428"/>
        </w:tabs>
        <w:suppressAutoHyphens w:val="0"/>
        <w:autoSpaceDN/>
        <w:spacing w:after="0" w:line="218" w:lineRule="auto"/>
        <w:ind w:left="426" w:right="2186"/>
        <w:jc w:val="both"/>
        <w:textAlignment w:val="auto"/>
        <w:rPr>
          <w:rFonts w:ascii="Fira Sans" w:hAnsi="Fira Sans"/>
        </w:rPr>
      </w:pPr>
    </w:p>
    <w:p w14:paraId="4950224E" w14:textId="3F624D84" w:rsidR="00D05CCA" w:rsidRPr="00542B76" w:rsidRDefault="00363E0C" w:rsidP="00542B76">
      <w:pPr>
        <w:jc w:val="both"/>
        <w:rPr>
          <w:rFonts w:ascii="Fira Sans" w:hAnsi="Fira Sans" w:cs="Calibri"/>
          <w:u w:val="single"/>
        </w:rPr>
      </w:pPr>
      <w:r w:rsidRPr="00542B76">
        <w:rPr>
          <w:rFonts w:ascii="Fira Sans" w:hAnsi="Fira Sans" w:cs="Calibri"/>
          <w:u w:val="single"/>
        </w:rPr>
        <w:t>Za</w:t>
      </w:r>
      <w:r w:rsidR="00D05CCA" w:rsidRPr="00542B76">
        <w:rPr>
          <w:rFonts w:ascii="Fira Sans" w:hAnsi="Fira Sans" w:cs="Calibri"/>
          <w:u w:val="single"/>
        </w:rPr>
        <w:t>łączniki</w:t>
      </w:r>
      <w:r w:rsidRPr="00542B76">
        <w:rPr>
          <w:rFonts w:ascii="Fira Sans" w:hAnsi="Fira Sans" w:cs="Calibri"/>
          <w:u w:val="single"/>
        </w:rPr>
        <w:t>:</w:t>
      </w:r>
    </w:p>
    <w:p w14:paraId="7F33121B" w14:textId="34779E63" w:rsidR="00966CFA" w:rsidRPr="00542B76" w:rsidRDefault="00966CFA" w:rsidP="00542B76">
      <w:pPr>
        <w:pStyle w:val="Akapitzlist"/>
        <w:numPr>
          <w:ilvl w:val="0"/>
          <w:numId w:val="15"/>
        </w:numPr>
        <w:jc w:val="both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 xml:space="preserve">Opis </w:t>
      </w:r>
      <w:r w:rsidR="007B1ED3">
        <w:rPr>
          <w:rFonts w:ascii="Fira Sans" w:hAnsi="Fira Sans" w:cs="Calibri"/>
        </w:rPr>
        <w:t xml:space="preserve">działań </w:t>
      </w:r>
      <w:r w:rsidRPr="00542B76">
        <w:rPr>
          <w:rFonts w:ascii="Fira Sans" w:hAnsi="Fira Sans" w:cs="Calibri"/>
        </w:rPr>
        <w:t>projektu: harmonogram i zadania projektu (załącznik</w:t>
      </w:r>
      <w:r w:rsidR="00851F22" w:rsidRPr="00542B76">
        <w:rPr>
          <w:rFonts w:ascii="Fira Sans" w:hAnsi="Fira Sans" w:cs="Calibri"/>
        </w:rPr>
        <w:t xml:space="preserve"> nr</w:t>
      </w:r>
      <w:r w:rsidRPr="00542B76">
        <w:rPr>
          <w:rFonts w:ascii="Fira Sans" w:hAnsi="Fira Sans" w:cs="Calibri"/>
        </w:rPr>
        <w:t xml:space="preserve"> 1)</w:t>
      </w:r>
    </w:p>
    <w:p w14:paraId="2D350D83" w14:textId="1C001A89" w:rsidR="00283ACC" w:rsidRPr="00542B76" w:rsidRDefault="00283ACC" w:rsidP="00542B76">
      <w:pPr>
        <w:pStyle w:val="Akapitzlist"/>
        <w:numPr>
          <w:ilvl w:val="0"/>
          <w:numId w:val="15"/>
        </w:numPr>
        <w:tabs>
          <w:tab w:val="left" w:pos="420"/>
        </w:tabs>
        <w:suppressAutoHyphens w:val="0"/>
        <w:autoSpaceDN/>
        <w:spacing w:after="0" w:line="253" w:lineRule="exact"/>
        <w:ind w:right="126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Karta zgłoszenia (załącznik</w:t>
      </w:r>
      <w:r w:rsidR="00851F22" w:rsidRPr="00542B76">
        <w:rPr>
          <w:rFonts w:ascii="Fira Sans" w:hAnsi="Fira Sans" w:cs="Calibri"/>
        </w:rPr>
        <w:t xml:space="preserve"> nr</w:t>
      </w:r>
      <w:r w:rsidRPr="00542B76">
        <w:rPr>
          <w:rFonts w:ascii="Fira Sans" w:hAnsi="Fira Sans" w:cs="Calibri"/>
        </w:rPr>
        <w:t xml:space="preserve"> </w:t>
      </w:r>
      <w:r w:rsidR="00966CFA" w:rsidRPr="00542B76">
        <w:rPr>
          <w:rFonts w:ascii="Fira Sans" w:hAnsi="Fira Sans" w:cs="Calibri"/>
        </w:rPr>
        <w:t>2</w:t>
      </w:r>
      <w:r w:rsidRPr="00542B76">
        <w:rPr>
          <w:rFonts w:ascii="Fira Sans" w:hAnsi="Fira Sans" w:cs="Calibri"/>
        </w:rPr>
        <w:t>)</w:t>
      </w:r>
    </w:p>
    <w:p w14:paraId="1BC7C6A9" w14:textId="561C3361" w:rsidR="0093567C" w:rsidRPr="00542B76" w:rsidRDefault="0093567C" w:rsidP="00542B76">
      <w:pPr>
        <w:pStyle w:val="Akapitzlist"/>
        <w:numPr>
          <w:ilvl w:val="0"/>
          <w:numId w:val="15"/>
        </w:numPr>
        <w:tabs>
          <w:tab w:val="left" w:pos="420"/>
        </w:tabs>
        <w:suppressAutoHyphens w:val="0"/>
        <w:autoSpaceDN/>
        <w:spacing w:after="0" w:line="253" w:lineRule="exact"/>
        <w:ind w:right="126"/>
        <w:jc w:val="both"/>
        <w:textAlignment w:val="auto"/>
        <w:rPr>
          <w:rFonts w:ascii="Fira Sans" w:hAnsi="Fira Sans" w:cs="Calibri"/>
        </w:rPr>
      </w:pPr>
      <w:r w:rsidRPr="00542B76">
        <w:rPr>
          <w:rFonts w:ascii="Fira Sans" w:hAnsi="Fira Sans" w:cs="Calibri"/>
        </w:rPr>
        <w:t>Oświadczenia</w:t>
      </w:r>
      <w:r w:rsidR="006A295B" w:rsidRPr="00542B76">
        <w:rPr>
          <w:rFonts w:ascii="Fira Sans" w:hAnsi="Fira Sans" w:cs="Calibri"/>
        </w:rPr>
        <w:t xml:space="preserve"> – Klau</w:t>
      </w:r>
      <w:bookmarkStart w:id="0" w:name="_GoBack"/>
      <w:bookmarkEnd w:id="0"/>
      <w:r w:rsidR="006A295B" w:rsidRPr="00542B76">
        <w:rPr>
          <w:rFonts w:ascii="Fira Sans" w:hAnsi="Fira Sans" w:cs="Calibri"/>
        </w:rPr>
        <w:t>zula Informacyjna</w:t>
      </w:r>
      <w:r w:rsidR="00046255" w:rsidRPr="00542B76">
        <w:rPr>
          <w:rFonts w:ascii="Fira Sans" w:hAnsi="Fira Sans" w:cs="Calibri"/>
        </w:rPr>
        <w:t xml:space="preserve"> </w:t>
      </w:r>
      <w:r w:rsidRPr="00542B76">
        <w:rPr>
          <w:rFonts w:ascii="Fira Sans" w:hAnsi="Fira Sans" w:cs="Calibri"/>
        </w:rPr>
        <w:t xml:space="preserve">(załącznik </w:t>
      </w:r>
      <w:r w:rsidR="00851F22" w:rsidRPr="00542B76">
        <w:rPr>
          <w:rFonts w:ascii="Fira Sans" w:hAnsi="Fira Sans" w:cs="Calibri"/>
        </w:rPr>
        <w:t xml:space="preserve">nr </w:t>
      </w:r>
      <w:r w:rsidRPr="00542B76">
        <w:rPr>
          <w:rFonts w:ascii="Fira Sans" w:hAnsi="Fira Sans" w:cs="Calibri"/>
        </w:rPr>
        <w:t>3)</w:t>
      </w:r>
    </w:p>
    <w:sectPr w:rsidR="0093567C" w:rsidRPr="00542B7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8D45" w14:textId="77777777" w:rsidR="000D7917" w:rsidRDefault="00E71BDE">
      <w:pPr>
        <w:spacing w:after="0" w:line="240" w:lineRule="auto"/>
      </w:pPr>
      <w:r>
        <w:separator/>
      </w:r>
    </w:p>
  </w:endnote>
  <w:endnote w:type="continuationSeparator" w:id="0">
    <w:p w14:paraId="4DAB8D47" w14:textId="77777777" w:rsidR="000D7917" w:rsidRDefault="00E7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00C1" w14:textId="1C1433BF" w:rsidR="009C584F" w:rsidRPr="00D41860" w:rsidRDefault="009C584F" w:rsidP="009C584F">
    <w:pPr>
      <w:tabs>
        <w:tab w:val="left" w:pos="2460"/>
      </w:tabs>
      <w:jc w:val="both"/>
      <w:rPr>
        <w:rFonts w:ascii="Arial" w:hAnsi="Arial" w:cs="Arial"/>
      </w:rPr>
    </w:pPr>
    <w:r>
      <w:rPr>
        <w:rFonts w:ascii="Tahoma" w:hAnsi="Tahoma" w:cs="Tahoma"/>
        <w:sz w:val="16"/>
        <w:szCs w:val="20"/>
      </w:rPr>
      <w:t xml:space="preserve">Konkurs </w:t>
    </w:r>
    <w:r w:rsidRPr="00D43E43">
      <w:rPr>
        <w:rFonts w:ascii="Tahoma" w:hAnsi="Tahoma" w:cs="Tahoma"/>
        <w:sz w:val="16"/>
        <w:szCs w:val="20"/>
      </w:rPr>
      <w:t>jest działaniem projektu pn.</w:t>
    </w:r>
    <w:r w:rsidR="00046255">
      <w:rPr>
        <w:rFonts w:ascii="Tahoma" w:hAnsi="Tahoma" w:cs="Tahoma"/>
        <w:sz w:val="16"/>
        <w:szCs w:val="20"/>
      </w:rPr>
      <w:t xml:space="preserve"> </w:t>
    </w:r>
    <w:r w:rsidRPr="00D43E43">
      <w:rPr>
        <w:rFonts w:ascii="Tahoma" w:hAnsi="Tahoma" w:cs="Tahoma"/>
        <w:sz w:val="16"/>
        <w:szCs w:val="20"/>
      </w:rPr>
      <w:t>„Zbudowanie systemu koordynacji i monitorowania regionalnych działań na rzecz</w:t>
    </w:r>
    <w:r w:rsidR="00046255">
      <w:rPr>
        <w:rFonts w:ascii="Tahoma" w:hAnsi="Tahoma" w:cs="Tahoma"/>
        <w:sz w:val="16"/>
        <w:szCs w:val="20"/>
      </w:rPr>
      <w:t xml:space="preserve"> </w:t>
    </w:r>
    <w:r w:rsidRPr="00D43E43">
      <w:rPr>
        <w:rFonts w:ascii="Tahoma" w:hAnsi="Tahoma" w:cs="Tahoma"/>
        <w:sz w:val="16"/>
        <w:szCs w:val="20"/>
      </w:rPr>
      <w:t>kształcenia zawodowego, szkolnictwa wyższego oraz uczenia się przez całe życie, w tym uczenia się dorosłych”</w:t>
    </w:r>
    <w:r>
      <w:rPr>
        <w:rFonts w:ascii="Tahoma" w:hAnsi="Tahoma" w:cs="Tahoma"/>
        <w:sz w:val="16"/>
        <w:szCs w:val="20"/>
      </w:rPr>
      <w:t xml:space="preserve"> (umowa</w:t>
    </w:r>
    <w:r w:rsidR="00046255">
      <w:rPr>
        <w:rFonts w:ascii="Tahoma" w:hAnsi="Tahoma" w:cs="Tahoma"/>
        <w:sz w:val="16"/>
        <w:szCs w:val="20"/>
      </w:rPr>
      <w:t xml:space="preserve"> </w:t>
    </w:r>
    <w:r w:rsidRPr="00D43E43">
      <w:rPr>
        <w:rFonts w:ascii="Tahoma" w:hAnsi="Tahoma" w:cs="Tahoma"/>
        <w:sz w:val="16"/>
        <w:szCs w:val="20"/>
      </w:rPr>
      <w:t>KPO/22/LLL/U/0013</w:t>
    </w:r>
    <w:r>
      <w:rPr>
        <w:rFonts w:ascii="Tahoma" w:hAnsi="Tahoma" w:cs="Tahoma"/>
        <w:sz w:val="16"/>
        <w:szCs w:val="20"/>
      </w:rPr>
      <w:t xml:space="preserve"> z 12.10.2023</w:t>
    </w:r>
    <w:r w:rsidR="007A6FF7">
      <w:rPr>
        <w:rFonts w:ascii="Tahoma" w:hAnsi="Tahoma" w:cs="Tahoma"/>
        <w:sz w:val="16"/>
        <w:szCs w:val="20"/>
      </w:rPr>
      <w:t xml:space="preserve"> </w:t>
    </w:r>
    <w:r w:rsidR="002328DB">
      <w:rPr>
        <w:rFonts w:ascii="Tahoma" w:hAnsi="Tahoma" w:cs="Tahoma"/>
        <w:sz w:val="16"/>
        <w:szCs w:val="20"/>
      </w:rPr>
      <w:t>roku</w:t>
    </w:r>
    <w:r w:rsidRPr="00D43E43">
      <w:rPr>
        <w:rFonts w:ascii="Tahoma" w:hAnsi="Tahoma" w:cs="Tahoma"/>
        <w:sz w:val="16"/>
        <w:szCs w:val="20"/>
      </w:rPr>
      <w:t xml:space="preserve">), współfinansowanego </w:t>
    </w:r>
    <w:r>
      <w:rPr>
        <w:rFonts w:ascii="Tahoma" w:hAnsi="Tahoma" w:cs="Tahoma"/>
        <w:sz w:val="16"/>
        <w:szCs w:val="20"/>
      </w:rPr>
      <w:t xml:space="preserve">z </w:t>
    </w:r>
    <w:r w:rsidRPr="00D43E43">
      <w:rPr>
        <w:rFonts w:ascii="Tahoma" w:hAnsi="Tahoma" w:cs="Tahoma"/>
        <w:sz w:val="16"/>
        <w:szCs w:val="20"/>
      </w:rPr>
      <w:t>funduszy UE w ramach Krajowego Planu Odbudowy</w:t>
    </w:r>
    <w:r>
      <w:rPr>
        <w:rFonts w:ascii="Tahoma" w:hAnsi="Tahoma" w:cs="Tahoma"/>
        <w:sz w:val="16"/>
        <w:szCs w:val="20"/>
      </w:rPr>
      <w:t>.</w:t>
    </w:r>
  </w:p>
  <w:p w14:paraId="1274249D" w14:textId="77777777" w:rsidR="009C584F" w:rsidRDefault="009C5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B8D41" w14:textId="77777777" w:rsidR="000D7917" w:rsidRDefault="00E71B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AB8D43" w14:textId="77777777" w:rsidR="000D7917" w:rsidRDefault="00E7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AFF7D" w14:textId="161879A1" w:rsidR="009C584F" w:rsidRDefault="009C584F">
    <w:pPr>
      <w:pStyle w:val="Nagwek"/>
    </w:pPr>
    <w:r>
      <w:rPr>
        <w:b/>
        <w:bCs/>
        <w:noProof/>
        <w:lang w:eastAsia="pl-PL"/>
      </w:rPr>
      <w:drawing>
        <wp:inline distT="0" distB="0" distL="0" distR="0" wp14:anchorId="3A877714" wp14:editId="79F00185">
          <wp:extent cx="2895600" cy="35985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projektu K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5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E93">
      <w:rPr>
        <w:noProof/>
        <w:lang w:eastAsia="pl-PL"/>
      </w:rPr>
      <w:drawing>
        <wp:inline distT="0" distB="0" distL="0" distR="0" wp14:anchorId="43FED4CE" wp14:editId="2236A8F9">
          <wp:extent cx="2612572" cy="290824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2612572" cy="290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A8B"/>
    <w:multiLevelType w:val="hybridMultilevel"/>
    <w:tmpl w:val="68645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BC6"/>
    <w:multiLevelType w:val="multilevel"/>
    <w:tmpl w:val="26E0CC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numFmt w:val="bullet"/>
      <w:lvlText w:val="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205"/>
    <w:multiLevelType w:val="hybridMultilevel"/>
    <w:tmpl w:val="BAE2EC58"/>
    <w:lvl w:ilvl="0" w:tplc="8534A9F8">
      <w:start w:val="1"/>
      <w:numFmt w:val="decimal"/>
      <w:lvlText w:val="%1."/>
      <w:lvlJc w:val="left"/>
      <w:pPr>
        <w:ind w:left="15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D455022"/>
    <w:multiLevelType w:val="multilevel"/>
    <w:tmpl w:val="D59C51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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61532"/>
    <w:multiLevelType w:val="hybridMultilevel"/>
    <w:tmpl w:val="9064C7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472145"/>
    <w:multiLevelType w:val="hybridMultilevel"/>
    <w:tmpl w:val="268892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6E7887"/>
    <w:multiLevelType w:val="multilevel"/>
    <w:tmpl w:val="B6DE04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233EC9"/>
    <w:multiLevelType w:val="hybridMultilevel"/>
    <w:tmpl w:val="D3B2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B4A91"/>
    <w:multiLevelType w:val="hybridMultilevel"/>
    <w:tmpl w:val="1450A22E"/>
    <w:lvl w:ilvl="0" w:tplc="4336B95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1092"/>
    <w:multiLevelType w:val="multilevel"/>
    <w:tmpl w:val="44560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i w:val="0"/>
        <w:iCs w:val="0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A13A8"/>
    <w:multiLevelType w:val="multilevel"/>
    <w:tmpl w:val="2868A8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F40A4"/>
    <w:multiLevelType w:val="hybridMultilevel"/>
    <w:tmpl w:val="4270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DBA31"/>
    <w:multiLevelType w:val="hybridMultilevel"/>
    <w:tmpl w:val="EB187744"/>
    <w:lvl w:ilvl="0" w:tplc="0AA6D8D2">
      <w:start w:val="2"/>
      <w:numFmt w:val="decimal"/>
      <w:lvlText w:val="%1."/>
      <w:lvlJc w:val="left"/>
    </w:lvl>
    <w:lvl w:ilvl="1" w:tplc="AEAC6D78">
      <w:start w:val="1"/>
      <w:numFmt w:val="bullet"/>
      <w:lvlText w:val="§"/>
      <w:lvlJc w:val="left"/>
    </w:lvl>
    <w:lvl w:ilvl="2" w:tplc="F30E2646">
      <w:numFmt w:val="decimal"/>
      <w:lvlText w:val=""/>
      <w:lvlJc w:val="left"/>
    </w:lvl>
    <w:lvl w:ilvl="3" w:tplc="A8401F0A">
      <w:numFmt w:val="decimal"/>
      <w:lvlText w:val=""/>
      <w:lvlJc w:val="left"/>
    </w:lvl>
    <w:lvl w:ilvl="4" w:tplc="05F612B0">
      <w:numFmt w:val="decimal"/>
      <w:lvlText w:val=""/>
      <w:lvlJc w:val="left"/>
    </w:lvl>
    <w:lvl w:ilvl="5" w:tplc="439043F8">
      <w:numFmt w:val="decimal"/>
      <w:lvlText w:val=""/>
      <w:lvlJc w:val="left"/>
    </w:lvl>
    <w:lvl w:ilvl="6" w:tplc="E3468568">
      <w:numFmt w:val="decimal"/>
      <w:lvlText w:val=""/>
      <w:lvlJc w:val="left"/>
    </w:lvl>
    <w:lvl w:ilvl="7" w:tplc="6E9E212C">
      <w:numFmt w:val="decimal"/>
      <w:lvlText w:val=""/>
      <w:lvlJc w:val="left"/>
    </w:lvl>
    <w:lvl w:ilvl="8" w:tplc="0F2C74E0">
      <w:numFmt w:val="decimal"/>
      <w:lvlText w:val=""/>
      <w:lvlJc w:val="left"/>
    </w:lvl>
  </w:abstractNum>
  <w:abstractNum w:abstractNumId="13" w15:restartNumberingAfterBreak="0">
    <w:nsid w:val="4DB127F8"/>
    <w:multiLevelType w:val="hybridMultilevel"/>
    <w:tmpl w:val="91F4E05C"/>
    <w:lvl w:ilvl="0" w:tplc="66149E0E">
      <w:numFmt w:val="decimal"/>
      <w:lvlText w:val="%1."/>
      <w:lvlJc w:val="left"/>
    </w:lvl>
    <w:lvl w:ilvl="1" w:tplc="0344879C">
      <w:start w:val="1"/>
      <w:numFmt w:val="bullet"/>
      <w:lvlText w:val="§"/>
      <w:lvlJc w:val="left"/>
    </w:lvl>
    <w:lvl w:ilvl="2" w:tplc="DA102B62">
      <w:start w:val="1"/>
      <w:numFmt w:val="bullet"/>
      <w:lvlText w:val="§"/>
      <w:lvlJc w:val="left"/>
      <w:rPr>
        <w:b/>
      </w:rPr>
    </w:lvl>
    <w:lvl w:ilvl="3" w:tplc="397EEB96">
      <w:numFmt w:val="decimal"/>
      <w:lvlText w:val=""/>
      <w:lvlJc w:val="left"/>
    </w:lvl>
    <w:lvl w:ilvl="4" w:tplc="8E885D0C">
      <w:numFmt w:val="decimal"/>
      <w:lvlText w:val=""/>
      <w:lvlJc w:val="left"/>
    </w:lvl>
    <w:lvl w:ilvl="5" w:tplc="141269DA">
      <w:numFmt w:val="decimal"/>
      <w:lvlText w:val=""/>
      <w:lvlJc w:val="left"/>
    </w:lvl>
    <w:lvl w:ilvl="6" w:tplc="4FF86262">
      <w:numFmt w:val="decimal"/>
      <w:lvlText w:val=""/>
      <w:lvlJc w:val="left"/>
    </w:lvl>
    <w:lvl w:ilvl="7" w:tplc="AB7AE57E">
      <w:numFmt w:val="decimal"/>
      <w:lvlText w:val=""/>
      <w:lvlJc w:val="left"/>
    </w:lvl>
    <w:lvl w:ilvl="8" w:tplc="D7EC3BD8">
      <w:numFmt w:val="decimal"/>
      <w:lvlText w:val=""/>
      <w:lvlJc w:val="left"/>
    </w:lvl>
  </w:abstractNum>
  <w:abstractNum w:abstractNumId="14" w15:restartNumberingAfterBreak="0">
    <w:nsid w:val="515F007C"/>
    <w:multiLevelType w:val="hybridMultilevel"/>
    <w:tmpl w:val="F422609E"/>
    <w:lvl w:ilvl="0" w:tplc="1B666160">
      <w:start w:val="1"/>
      <w:numFmt w:val="bullet"/>
      <w:lvlText w:val=""/>
      <w:lvlJc w:val="left"/>
    </w:lvl>
    <w:lvl w:ilvl="1" w:tplc="233E61E8">
      <w:numFmt w:val="decimal"/>
      <w:lvlText w:val=""/>
      <w:lvlJc w:val="left"/>
    </w:lvl>
    <w:lvl w:ilvl="2" w:tplc="9C7EF3F2">
      <w:numFmt w:val="decimal"/>
      <w:lvlText w:val=""/>
      <w:lvlJc w:val="left"/>
    </w:lvl>
    <w:lvl w:ilvl="3" w:tplc="1D14EDBE">
      <w:numFmt w:val="decimal"/>
      <w:lvlText w:val=""/>
      <w:lvlJc w:val="left"/>
    </w:lvl>
    <w:lvl w:ilvl="4" w:tplc="48207A1A">
      <w:numFmt w:val="decimal"/>
      <w:lvlText w:val=""/>
      <w:lvlJc w:val="left"/>
    </w:lvl>
    <w:lvl w:ilvl="5" w:tplc="DE808022">
      <w:numFmt w:val="decimal"/>
      <w:lvlText w:val=""/>
      <w:lvlJc w:val="left"/>
    </w:lvl>
    <w:lvl w:ilvl="6" w:tplc="00983F6C">
      <w:numFmt w:val="decimal"/>
      <w:lvlText w:val=""/>
      <w:lvlJc w:val="left"/>
    </w:lvl>
    <w:lvl w:ilvl="7" w:tplc="69EE3280">
      <w:numFmt w:val="decimal"/>
      <w:lvlText w:val=""/>
      <w:lvlJc w:val="left"/>
    </w:lvl>
    <w:lvl w:ilvl="8" w:tplc="AB9E5B7E">
      <w:numFmt w:val="decimal"/>
      <w:lvlText w:val=""/>
      <w:lvlJc w:val="left"/>
    </w:lvl>
  </w:abstractNum>
  <w:abstractNum w:abstractNumId="15" w15:restartNumberingAfterBreak="0">
    <w:nsid w:val="564E3650"/>
    <w:multiLevelType w:val="hybridMultilevel"/>
    <w:tmpl w:val="6BBC7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97C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2602"/>
    <w:multiLevelType w:val="hybridMultilevel"/>
    <w:tmpl w:val="A552BF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EE33A8"/>
    <w:multiLevelType w:val="multilevel"/>
    <w:tmpl w:val="2868A8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C375B"/>
    <w:multiLevelType w:val="multilevel"/>
    <w:tmpl w:val="D6A644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44AA"/>
    <w:multiLevelType w:val="multilevel"/>
    <w:tmpl w:val="D2BC2A5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D442DB"/>
    <w:multiLevelType w:val="multilevel"/>
    <w:tmpl w:val="F75AE22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76A61EE"/>
    <w:multiLevelType w:val="hybridMultilevel"/>
    <w:tmpl w:val="5F14F75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79E2A9E3"/>
    <w:multiLevelType w:val="hybridMultilevel"/>
    <w:tmpl w:val="CD408910"/>
    <w:lvl w:ilvl="0" w:tplc="8FD420A2">
      <w:start w:val="1"/>
      <w:numFmt w:val="bullet"/>
      <w:lvlText w:val="•"/>
      <w:lvlJc w:val="left"/>
    </w:lvl>
    <w:lvl w:ilvl="1" w:tplc="39B088D8">
      <w:numFmt w:val="decimal"/>
      <w:lvlText w:val=""/>
      <w:lvlJc w:val="left"/>
    </w:lvl>
    <w:lvl w:ilvl="2" w:tplc="5D5C124A">
      <w:numFmt w:val="decimal"/>
      <w:lvlText w:val=""/>
      <w:lvlJc w:val="left"/>
    </w:lvl>
    <w:lvl w:ilvl="3" w:tplc="04D23DEE">
      <w:numFmt w:val="decimal"/>
      <w:lvlText w:val=""/>
      <w:lvlJc w:val="left"/>
    </w:lvl>
    <w:lvl w:ilvl="4" w:tplc="22CAEB7C">
      <w:numFmt w:val="decimal"/>
      <w:lvlText w:val=""/>
      <w:lvlJc w:val="left"/>
    </w:lvl>
    <w:lvl w:ilvl="5" w:tplc="9AD45A74">
      <w:numFmt w:val="decimal"/>
      <w:lvlText w:val=""/>
      <w:lvlJc w:val="left"/>
    </w:lvl>
    <w:lvl w:ilvl="6" w:tplc="706EAAE2">
      <w:numFmt w:val="decimal"/>
      <w:lvlText w:val=""/>
      <w:lvlJc w:val="left"/>
    </w:lvl>
    <w:lvl w:ilvl="7" w:tplc="4442EB96">
      <w:numFmt w:val="decimal"/>
      <w:lvlText w:val=""/>
      <w:lvlJc w:val="left"/>
    </w:lvl>
    <w:lvl w:ilvl="8" w:tplc="9426228E">
      <w:numFmt w:val="decimal"/>
      <w:lvlText w:val=""/>
      <w:lvlJc w:val="left"/>
    </w:lvl>
  </w:abstractNum>
  <w:abstractNum w:abstractNumId="23" w15:restartNumberingAfterBreak="0">
    <w:nsid w:val="7C83E458"/>
    <w:multiLevelType w:val="hybridMultilevel"/>
    <w:tmpl w:val="53B84308"/>
    <w:lvl w:ilvl="0" w:tplc="1898F186">
      <w:start w:val="1"/>
      <w:numFmt w:val="decimal"/>
      <w:lvlText w:val="%1."/>
      <w:lvlJc w:val="left"/>
    </w:lvl>
    <w:lvl w:ilvl="1" w:tplc="46D6D9DE">
      <w:numFmt w:val="decimal"/>
      <w:lvlText w:val=""/>
      <w:lvlJc w:val="left"/>
    </w:lvl>
    <w:lvl w:ilvl="2" w:tplc="D83E6A00">
      <w:numFmt w:val="decimal"/>
      <w:lvlText w:val=""/>
      <w:lvlJc w:val="left"/>
    </w:lvl>
    <w:lvl w:ilvl="3" w:tplc="1DA820A6">
      <w:numFmt w:val="decimal"/>
      <w:lvlText w:val=""/>
      <w:lvlJc w:val="left"/>
    </w:lvl>
    <w:lvl w:ilvl="4" w:tplc="ED82327C">
      <w:numFmt w:val="decimal"/>
      <w:lvlText w:val=""/>
      <w:lvlJc w:val="left"/>
    </w:lvl>
    <w:lvl w:ilvl="5" w:tplc="479A47F2">
      <w:numFmt w:val="decimal"/>
      <w:lvlText w:val=""/>
      <w:lvlJc w:val="left"/>
    </w:lvl>
    <w:lvl w:ilvl="6" w:tplc="5D0C0BBA">
      <w:numFmt w:val="decimal"/>
      <w:lvlText w:val=""/>
      <w:lvlJc w:val="left"/>
    </w:lvl>
    <w:lvl w:ilvl="7" w:tplc="4EA2048C">
      <w:numFmt w:val="decimal"/>
      <w:lvlText w:val=""/>
      <w:lvlJc w:val="left"/>
    </w:lvl>
    <w:lvl w:ilvl="8" w:tplc="E53CE54A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15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7"/>
  </w:num>
  <w:num w:numId="14">
    <w:abstractNumId w:val="19"/>
  </w:num>
  <w:num w:numId="15">
    <w:abstractNumId w:val="10"/>
  </w:num>
  <w:num w:numId="16">
    <w:abstractNumId w:val="22"/>
  </w:num>
  <w:num w:numId="17">
    <w:abstractNumId w:val="14"/>
  </w:num>
  <w:num w:numId="18">
    <w:abstractNumId w:val="12"/>
  </w:num>
  <w:num w:numId="19">
    <w:abstractNumId w:val="23"/>
  </w:num>
  <w:num w:numId="20">
    <w:abstractNumId w:val="21"/>
  </w:num>
  <w:num w:numId="21">
    <w:abstractNumId w:val="4"/>
  </w:num>
  <w:num w:numId="22">
    <w:abstractNumId w:val="5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4D"/>
    <w:rsid w:val="000179A7"/>
    <w:rsid w:val="00027ED3"/>
    <w:rsid w:val="00034C64"/>
    <w:rsid w:val="00036E27"/>
    <w:rsid w:val="000370E4"/>
    <w:rsid w:val="00046255"/>
    <w:rsid w:val="000657B4"/>
    <w:rsid w:val="000747E8"/>
    <w:rsid w:val="000815D4"/>
    <w:rsid w:val="000D50DE"/>
    <w:rsid w:val="000D7917"/>
    <w:rsid w:val="00111837"/>
    <w:rsid w:val="001145E3"/>
    <w:rsid w:val="001221EC"/>
    <w:rsid w:val="00125070"/>
    <w:rsid w:val="0014263C"/>
    <w:rsid w:val="001433B5"/>
    <w:rsid w:val="001A6556"/>
    <w:rsid w:val="001D172F"/>
    <w:rsid w:val="001D3FE2"/>
    <w:rsid w:val="001F533F"/>
    <w:rsid w:val="00207E98"/>
    <w:rsid w:val="002328DB"/>
    <w:rsid w:val="0025386E"/>
    <w:rsid w:val="002818D0"/>
    <w:rsid w:val="0028351D"/>
    <w:rsid w:val="00283ACC"/>
    <w:rsid w:val="00290BF0"/>
    <w:rsid w:val="002C34BF"/>
    <w:rsid w:val="002E03E8"/>
    <w:rsid w:val="003124D6"/>
    <w:rsid w:val="00342DD4"/>
    <w:rsid w:val="00354571"/>
    <w:rsid w:val="00363E0C"/>
    <w:rsid w:val="003732FA"/>
    <w:rsid w:val="00373C92"/>
    <w:rsid w:val="00386712"/>
    <w:rsid w:val="003D4AF8"/>
    <w:rsid w:val="003F459E"/>
    <w:rsid w:val="00437F38"/>
    <w:rsid w:val="00453887"/>
    <w:rsid w:val="00456B18"/>
    <w:rsid w:val="00474489"/>
    <w:rsid w:val="0047453D"/>
    <w:rsid w:val="0047538D"/>
    <w:rsid w:val="004A45FA"/>
    <w:rsid w:val="004D490D"/>
    <w:rsid w:val="004E7ECE"/>
    <w:rsid w:val="004F40FB"/>
    <w:rsid w:val="0050540F"/>
    <w:rsid w:val="00523F5E"/>
    <w:rsid w:val="00537FFB"/>
    <w:rsid w:val="00542B76"/>
    <w:rsid w:val="005545D6"/>
    <w:rsid w:val="00595CDF"/>
    <w:rsid w:val="005E60FE"/>
    <w:rsid w:val="00612E93"/>
    <w:rsid w:val="006303E4"/>
    <w:rsid w:val="00631E7C"/>
    <w:rsid w:val="00643BA2"/>
    <w:rsid w:val="00650388"/>
    <w:rsid w:val="0066196B"/>
    <w:rsid w:val="00665595"/>
    <w:rsid w:val="006A295B"/>
    <w:rsid w:val="006A73FA"/>
    <w:rsid w:val="006B1F7C"/>
    <w:rsid w:val="006C1EC2"/>
    <w:rsid w:val="006D030F"/>
    <w:rsid w:val="00714124"/>
    <w:rsid w:val="00772549"/>
    <w:rsid w:val="00784AFC"/>
    <w:rsid w:val="007964F8"/>
    <w:rsid w:val="007A2DD9"/>
    <w:rsid w:val="007A6FF7"/>
    <w:rsid w:val="007B1ED3"/>
    <w:rsid w:val="007B416E"/>
    <w:rsid w:val="007D4E74"/>
    <w:rsid w:val="007F2C5C"/>
    <w:rsid w:val="00803DAD"/>
    <w:rsid w:val="00830B9D"/>
    <w:rsid w:val="00851F22"/>
    <w:rsid w:val="00857FCC"/>
    <w:rsid w:val="0086094F"/>
    <w:rsid w:val="00877BB4"/>
    <w:rsid w:val="00883CD6"/>
    <w:rsid w:val="00886DF6"/>
    <w:rsid w:val="0089594D"/>
    <w:rsid w:val="008A01BB"/>
    <w:rsid w:val="008A38EC"/>
    <w:rsid w:val="008A4443"/>
    <w:rsid w:val="008E01B9"/>
    <w:rsid w:val="00900D19"/>
    <w:rsid w:val="00910759"/>
    <w:rsid w:val="00930A2A"/>
    <w:rsid w:val="0093567C"/>
    <w:rsid w:val="0094380B"/>
    <w:rsid w:val="00966CFA"/>
    <w:rsid w:val="00977325"/>
    <w:rsid w:val="00977B4C"/>
    <w:rsid w:val="00984FCE"/>
    <w:rsid w:val="009B7C94"/>
    <w:rsid w:val="009C40AC"/>
    <w:rsid w:val="009C584F"/>
    <w:rsid w:val="009F4389"/>
    <w:rsid w:val="009F71DB"/>
    <w:rsid w:val="00A35DBC"/>
    <w:rsid w:val="00A527FD"/>
    <w:rsid w:val="00A64823"/>
    <w:rsid w:val="00A80337"/>
    <w:rsid w:val="00A951F3"/>
    <w:rsid w:val="00AA5623"/>
    <w:rsid w:val="00AB6D94"/>
    <w:rsid w:val="00AD424D"/>
    <w:rsid w:val="00AD6F42"/>
    <w:rsid w:val="00AE749C"/>
    <w:rsid w:val="00AF09DC"/>
    <w:rsid w:val="00B26B94"/>
    <w:rsid w:val="00B314D3"/>
    <w:rsid w:val="00B3498A"/>
    <w:rsid w:val="00B42A94"/>
    <w:rsid w:val="00B57ADD"/>
    <w:rsid w:val="00B65F14"/>
    <w:rsid w:val="00B708EC"/>
    <w:rsid w:val="00BA3667"/>
    <w:rsid w:val="00BD3F12"/>
    <w:rsid w:val="00BE38FF"/>
    <w:rsid w:val="00BE50E9"/>
    <w:rsid w:val="00BF55BE"/>
    <w:rsid w:val="00C02B22"/>
    <w:rsid w:val="00C40E33"/>
    <w:rsid w:val="00C5154A"/>
    <w:rsid w:val="00C6145F"/>
    <w:rsid w:val="00C66640"/>
    <w:rsid w:val="00C7122B"/>
    <w:rsid w:val="00C76AAB"/>
    <w:rsid w:val="00C90820"/>
    <w:rsid w:val="00CB4EDD"/>
    <w:rsid w:val="00CC5C50"/>
    <w:rsid w:val="00CC669A"/>
    <w:rsid w:val="00CD173C"/>
    <w:rsid w:val="00D05CCA"/>
    <w:rsid w:val="00D509BD"/>
    <w:rsid w:val="00D50C6A"/>
    <w:rsid w:val="00D621D6"/>
    <w:rsid w:val="00D63093"/>
    <w:rsid w:val="00D704AE"/>
    <w:rsid w:val="00D72E86"/>
    <w:rsid w:val="00D82380"/>
    <w:rsid w:val="00DC1E80"/>
    <w:rsid w:val="00DD0989"/>
    <w:rsid w:val="00DE13BF"/>
    <w:rsid w:val="00DF2340"/>
    <w:rsid w:val="00E03919"/>
    <w:rsid w:val="00E24FF0"/>
    <w:rsid w:val="00E40681"/>
    <w:rsid w:val="00E57BA1"/>
    <w:rsid w:val="00E71BDE"/>
    <w:rsid w:val="00E9241E"/>
    <w:rsid w:val="00EB4098"/>
    <w:rsid w:val="00EE3943"/>
    <w:rsid w:val="00EE40FD"/>
    <w:rsid w:val="00F10B1C"/>
    <w:rsid w:val="00F1609C"/>
    <w:rsid w:val="00F2024B"/>
    <w:rsid w:val="00F24745"/>
    <w:rsid w:val="00F511C8"/>
    <w:rsid w:val="00F664A3"/>
    <w:rsid w:val="00FB5DF8"/>
    <w:rsid w:val="00FE134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AB8D41"/>
  <w15:docId w15:val="{9577FA0D-A5C3-4E5A-B449-C3C84EE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51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84F"/>
  </w:style>
  <w:style w:type="paragraph" w:styleId="Stopka">
    <w:name w:val="footer"/>
    <w:basedOn w:val="Normalny"/>
    <w:link w:val="StopkaZnak"/>
    <w:uiPriority w:val="99"/>
    <w:unhideWhenUsed/>
    <w:rsid w:val="009C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84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C50"/>
    <w:rPr>
      <w:color w:val="605E5C"/>
      <w:shd w:val="clear" w:color="auto" w:fill="E1DFDD"/>
    </w:rPr>
  </w:style>
  <w:style w:type="table" w:customStyle="1" w:styleId="TableNormal">
    <w:name w:val="Table Normal"/>
    <w:rsid w:val="000D50DE"/>
    <w:pPr>
      <w:widowControl w:val="0"/>
      <w:autoSpaceDN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77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B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77B4C"/>
    <w:pPr>
      <w:autoSpaceDN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edu.pl/zintegrowana-strategia-umiejetnosci-2030-czesc-szczegolowa/" TargetMode="External"/><Relationship Id="rId13" Type="http://schemas.openxmlformats.org/officeDocument/2006/relationships/hyperlink" Target="mailto:grazyna.kurowska@pcen.gd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wnload.xsp/WDU20190001045/O/D2019104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dukacja-i-nauka/zintegrowana-strategia-umiejetnosci-2030-czesc-szczegolowa--dokument-przyjety-przez-rade-ministro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sap.sejm.gov.pl/isap.nsf/download.xsp/WDU20190000325/O/D20190325.pdf)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p.pl/przyjeto-strategie-rozwoju-wojewodztwa-pomorskiego-2030" TargetMode="External"/><Relationship Id="rId14" Type="http://schemas.openxmlformats.org/officeDocument/2006/relationships/hyperlink" Target="mailto:grazyna.kurowska@pcen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24B5-E9C7-4815-BF3E-8B59A9C5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2020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Kurowska</dc:creator>
  <dc:description/>
  <cp:lastModifiedBy>Grażyna Kurowska AD</cp:lastModifiedBy>
  <cp:revision>3</cp:revision>
  <dcterms:created xsi:type="dcterms:W3CDTF">2023-11-06T09:08:00Z</dcterms:created>
  <dcterms:modified xsi:type="dcterms:W3CDTF">2023-11-06T09:38:00Z</dcterms:modified>
</cp:coreProperties>
</file>