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Załącznik nr 2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……………………………………….. 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miejscowość i data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205105</wp:posOffset>
            </wp:positionH>
            <wp:positionV relativeFrom="paragraph">
              <wp:posOffset>8255</wp:posOffset>
            </wp:positionV>
            <wp:extent cx="1257300" cy="1819275"/>
            <wp:effectExtent l="0" t="0" r="0" b="9525"/>
            <wp:wrapSquare wrapText="bothSides" distT="0" distB="0" distL="114300" distR="114300"/>
            <wp:docPr id="1" name="image1.jpg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878" w:rsidRDefault="00E36EF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„Zajęcia na fali”</w:t>
      </w:r>
    </w:p>
    <w:p w:rsidR="00012878" w:rsidRDefault="00E36EF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Konkurs dla nauczycieli na scenariusz zajęć edukacyjnych o tematyce morskiej 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E36EF8" w:rsidRPr="00E36EF8" w:rsidRDefault="00E36EF8" w:rsidP="00E36EF8">
      <w:pPr>
        <w:spacing w:after="240" w:line="276" w:lineRule="auto"/>
        <w:jc w:val="center"/>
        <w:rPr>
          <w:b/>
          <w:szCs w:val="18"/>
        </w:rPr>
      </w:pPr>
      <w:r w:rsidRPr="00221A51">
        <w:rPr>
          <w:b/>
          <w:szCs w:val="18"/>
        </w:rPr>
        <w:t>Edycja II – rok szkolny 2021/2022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Formularz zgody na publikację i upowszechnianie</w:t>
      </w: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nadesłanego na konkurs scenariusz zajęć o tematyce morskiej 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Imię i nazwisko autora: ……………………………………………………………………………………………..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Telefon: ...………………………………………………………………………………………………………….....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Adres e-mail: ..……………………………………………………………………………………………………….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Tytuł scenariusza/temat zajęć: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…………………………………………………………………………………………………................................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…………………………………………………………………………………………………………………………. 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Przedmiot, na którym zajęcia były realizowane w formie lekcji otwartej:</w:t>
      </w:r>
    </w:p>
    <w:p w:rsidR="00012878" w:rsidRDefault="00E36EF8" w:rsidP="00E36E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………………………………………………………………………………………………………………………...</w:t>
      </w:r>
    </w:p>
    <w:p w:rsidR="00012878" w:rsidRPr="00E36EF8" w:rsidRDefault="000128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14"/>
          <w:szCs w:val="22"/>
        </w:rPr>
      </w:pPr>
    </w:p>
    <w:p w:rsidR="00012878" w:rsidRDefault="00E36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O Ś W I A D C Z E N I E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012878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Oświadczam, że wymieniony scenariusz zajęć o tematyce morskiej jest mojego autorstwa. Wszelkie prawa własności intelektualnej dotyczące scenariusza należą do mnie oraz nie naruszają jakichkolwiek praw osób trzecich. </w:t>
      </w:r>
    </w:p>
    <w:p w:rsidR="00012878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Wyrażam zgodę na nieodpłatną publikację scenariusz</w:t>
      </w:r>
      <w:r w:rsidR="00690798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przekazanego organizatorom Konkursu w publikacji drukowanej oraz na stronach internetowych</w:t>
      </w:r>
      <w:r w:rsidR="00690798">
        <w:rPr>
          <w:rFonts w:ascii="Arial Narrow" w:eastAsia="Arial Narrow" w:hAnsi="Arial Narrow" w:cs="Arial Narrow"/>
          <w:color w:val="000000"/>
          <w:sz w:val="22"/>
          <w:szCs w:val="22"/>
        </w:rPr>
        <w:t>,</w:t>
      </w:r>
      <w:bookmarkStart w:id="1" w:name="_GoBack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służących upowszechnianiu działań Pomorskiego Programu Edukacji Morskiej: 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www.edukacjamorska.odn.slupsk.pl, www.odn.slupsk.pl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</w:t>
      </w:r>
    </w:p>
    <w:p w:rsidR="00012878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Akceptuję fakt, że Wydawca zastrzega sobie prawo do dokonywania w scenariuszu zmian redakcyjnych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color w:val="000000"/>
        </w:rPr>
        <w:t xml:space="preserve">i stylistycznych, jeżeli nie zmienia to istoty opracowanego scenariusza. </w:t>
      </w:r>
    </w:p>
    <w:p w:rsidR="00012878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Wydawca zastrzega sobie prawo do decydowania o terminie oraz sposobie publikowania i udostępniania artykułu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 xml:space="preserve">w publikacji drukowanej i na ww. stronach internetowych. </w:t>
      </w:r>
    </w:p>
    <w:p w:rsidR="00012878" w:rsidRDefault="00E36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Wyrażam zgodę na przetwarzanie moich danych osobowych przez organizatora Konkursu (ODN w Słupsku)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br/>
        <w:t>na potrzeby publikacji przesłanego scenariusza.</w:t>
      </w:r>
    </w:p>
    <w:p w:rsidR="00012878" w:rsidRDefault="00012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656"/>
      </w:tblGrid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Zostałam/em poinformowana/y na podstawie art. 13 oraz art. 14 Rozporządzenia Parlamentu Europejskiego i Rady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01287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Ośrodek Doskonalenia Nauczycieli w Słupsku, 76-200 Słupsk, ul. Poniatowskiego 4A</w:t>
            </w:r>
          </w:p>
        </w:tc>
      </w:tr>
      <w:tr w:rsidR="0001287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E-mail : 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>iod@odn.slupsk.pl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012878">
        <w:trPr>
          <w:trHeight w:val="1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Podstawą przetwarzania jest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2878" w:rsidRDefault="00E36EF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Zgoda osoby, której dane dotyczą.</w:t>
            </w:r>
          </w:p>
        </w:tc>
      </w:tr>
      <w:tr w:rsidR="0001287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Imię i nazwisko będzie podane do publicznej wiadomości.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Imię i nazwisko upublicznione może być przekazywane do państwa trzeciego lub organizacji międzynarodowej.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Ze zgody mogę wycofać się w każdej chwili. Wycofanie się ze zgody należy złożyć pisemnie do administratora. Wycofanie się ze zgody wiąże się z brakiem możliwości przetwarzania moich danych osobowych przez administratora od dnia złożenia wycofania. Nie ma możliwości usunięcia danych osobowych z publikacji drukowanych.</w:t>
            </w:r>
          </w:p>
        </w:tc>
      </w:tr>
      <w:tr w:rsidR="00012878">
        <w:tc>
          <w:tcPr>
            <w:tcW w:w="99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Mam prawo do: bycia poinformowanym, wglądu, poprawiania, wycofania w dowolnym momencie zgody na przetwarzanie moich danych osobowych,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żądania dostępu do swoich danych, ograniczenia przetwarzania oraz prawo do wniesienia sprzeciwu wobec przetwarzania, wniesienia skargi do organu nadzorczego, odszkodowania.</w:t>
            </w:r>
          </w:p>
        </w:tc>
      </w:tr>
      <w:tr w:rsidR="00012878">
        <w:tc>
          <w:tcPr>
            <w:tcW w:w="9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shd w:val="clear" w:color="auto" w:fill="FFFFFF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Podanie danych osobowych jest dobrowolne.</w:t>
            </w:r>
          </w:p>
        </w:tc>
      </w:tr>
      <w:tr w:rsidR="00012878">
        <w:tc>
          <w:tcPr>
            <w:tcW w:w="9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78" w:rsidRDefault="00E36EF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Administrator po ustaniu celu przetwarzania planuje dalsze przetwarzanie danych tylko w przypadku, gdy osoba, której dane dotyczą, wyrazi na to zgodę.</w:t>
            </w:r>
          </w:p>
        </w:tc>
      </w:tr>
    </w:tbl>
    <w:p w:rsidR="00012878" w:rsidRDefault="00012878">
      <w:pPr>
        <w:jc w:val="both"/>
        <w:rPr>
          <w:rFonts w:ascii="Arial Narrow" w:eastAsia="Arial Narrow" w:hAnsi="Arial Narrow" w:cs="Arial Narrow"/>
        </w:rPr>
      </w:pPr>
    </w:p>
    <w:p w:rsidR="00012878" w:rsidRDefault="00E36EF8">
      <w:pPr>
        <w:ind w:left="495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</w:t>
      </w:r>
    </w:p>
    <w:p w:rsidR="00012878" w:rsidRDefault="00E36EF8">
      <w:pPr>
        <w:ind w:left="566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Czytelny podpis autora</w:t>
      </w:r>
    </w:p>
    <w:p w:rsidR="00012878" w:rsidRDefault="00012878"/>
    <w:p w:rsidR="00012878" w:rsidRDefault="00012878"/>
    <w:sectPr w:rsidR="00012878" w:rsidSect="00E36EF8">
      <w:pgSz w:w="11906" w:h="16838"/>
      <w:pgMar w:top="567" w:right="991" w:bottom="0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33C0"/>
    <w:multiLevelType w:val="multilevel"/>
    <w:tmpl w:val="1CB84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78"/>
    <w:rsid w:val="00012878"/>
    <w:rsid w:val="00690798"/>
    <w:rsid w:val="00E3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1B81"/>
  <w15:docId w15:val="{6BE4C55F-0B24-452A-B3B2-85F49E3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Poźniak</cp:lastModifiedBy>
  <cp:revision>3</cp:revision>
  <dcterms:created xsi:type="dcterms:W3CDTF">2021-09-16T10:17:00Z</dcterms:created>
  <dcterms:modified xsi:type="dcterms:W3CDTF">2021-09-16T11:38:00Z</dcterms:modified>
</cp:coreProperties>
</file>